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福州市鼓楼区湖滨路城边曹3#楼一层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sz w:val="44"/>
          <w:szCs w:val="44"/>
        </w:rPr>
      </w:pPr>
      <w:r>
        <w:rPr>
          <w:rFonts w:hint="eastAsia" w:ascii="黑体" w:eastAsia="黑体"/>
          <w:b/>
          <w:i w:val="0"/>
          <w:iCs w:val="0"/>
          <w:sz w:val="44"/>
          <w:szCs w:val="44"/>
          <w:lang w:val="en-US" w:eastAsia="zh-CN"/>
        </w:rPr>
        <w:t>A1、A2、A5店面</w:t>
      </w:r>
    </w:p>
    <w:p>
      <w:pPr>
        <w:jc w:val="center"/>
        <w:rPr>
          <w:rFonts w:ascii="宋体" w:hAnsi="宋体"/>
          <w:b/>
          <w:i w:val="0"/>
          <w:iCs w:val="0"/>
          <w:sz w:val="36"/>
          <w:szCs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FJJGZC2023-01</w:t>
      </w:r>
      <w:r>
        <w:rPr>
          <w:rFonts w:hint="eastAsia" w:ascii="黑体" w:hAnsi="宋体" w:eastAsia="黑体"/>
          <w:b/>
          <w:i w:val="0"/>
          <w:iCs w:val="0"/>
          <w:sz w:val="32"/>
          <w:szCs w:val="32"/>
          <w:u w:val="none"/>
        </w:rPr>
        <w:t xml:space="preserve"> </w:t>
      </w:r>
      <w:r>
        <w:rPr>
          <w:rFonts w:hint="eastAsia" w:ascii="黑体" w:hAnsi="宋体" w:eastAsia="黑体"/>
          <w:b/>
          <w:i w:val="0"/>
          <w:iCs w:val="0"/>
          <w:sz w:val="32"/>
          <w:szCs w:val="32"/>
          <w:u w:val="none"/>
          <w:lang w:val="en-US" w:eastAsia="zh-CN"/>
        </w:rPr>
        <w:t xml:space="preserve"> </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snapToGrid w:val="0"/>
        <w:spacing w:line="600" w:lineRule="atLeast"/>
        <w:jc w:val="both"/>
        <w:rPr>
          <w:rFonts w:ascii="黑体" w:hAnsi="宋体" w:eastAsia="黑体"/>
          <w:b/>
          <w:i w:val="0"/>
          <w:iCs w:val="0"/>
          <w:sz w:val="32"/>
          <w:szCs w:val="32"/>
          <w:u w:val="single"/>
        </w:rPr>
      </w:pP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numPr>
          <w:ilvl w:val="0"/>
          <w:numId w:val="1"/>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招租公告</w:t>
      </w:r>
    </w:p>
    <w:p>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spacing w:line="460" w:lineRule="exact"/>
        <w:jc w:val="right"/>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FJJGZC2023-01</w:t>
      </w:r>
      <w:r>
        <w:rPr>
          <w:rFonts w:hint="eastAsia" w:ascii="Arial" w:hAnsi="Arial" w:eastAsia="黑体"/>
          <w:b/>
          <w:bCs/>
          <w:i w:val="0"/>
          <w:iCs w:val="0"/>
          <w:sz w:val="32"/>
          <w:szCs w:val="32"/>
        </w:rPr>
        <w:t xml:space="preserve">                                                            </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spacing w:line="460" w:lineRule="exact"/>
        <w:ind w:firstLine="480"/>
        <w:jc w:val="both"/>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福州市鼓楼区湖滨路城边曹3#楼一层A1、A2、A5店面</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商铺经营</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lang w:val="en-US" w:eastAsia="zh-CN"/>
        </w:rPr>
        <w:tab/>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sz w:val="24"/>
          <w:highlight w:val="none"/>
          <w:u w:val="single"/>
          <w:shd w:val="clear" w:color="080000" w:fill="FFFFFF"/>
          <w:lang w:val="en-US" w:eastAsia="zh-CN"/>
        </w:rPr>
        <w:t>除餐饮以外的商业经营</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r>
        <w:rPr>
          <w:rFonts w:hint="eastAsia" w:ascii="宋体" w:hAnsi="宋体" w:cs="宋体"/>
          <w:i w:val="0"/>
          <w:iCs w:val="0"/>
          <w:sz w:val="24"/>
          <w:highlight w:val="none"/>
          <w:shd w:val="clear" w:color="080000" w:fill="FFFFFF"/>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20"/>
        <w:gridCol w:w="1549"/>
        <w:gridCol w:w="2365"/>
        <w:gridCol w:w="1274"/>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店面编号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A1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134.26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14769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含夹层71.26</w:t>
            </w:r>
            <w:r>
              <w:rPr>
                <w:rFonts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A2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155.26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17079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含夹层121.24</w:t>
            </w:r>
            <w:r>
              <w:rPr>
                <w:rFonts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18"/>
                <w:szCs w:val="18"/>
                <w:u w:val="none"/>
                <w:lang w:val="en-US" w:eastAsia="zh-CN"/>
              </w:rPr>
              <w:t>A5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18"/>
                <w:szCs w:val="18"/>
                <w:u w:val="none"/>
                <w:lang w:val="en-US" w:eastAsia="zh-CN"/>
              </w:rPr>
              <w:t>53.37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11208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2"/>
                <w:sz w:val="18"/>
                <w:szCs w:val="18"/>
                <w:u w:val="none"/>
                <w:lang w:val="en-US" w:eastAsia="zh-CN" w:bidi="ar-SA"/>
              </w:rPr>
            </w:pP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每季度首月</w:t>
      </w:r>
      <w:r>
        <w:rPr>
          <w:rFonts w:hint="eastAsia" w:ascii="宋体" w:hAnsi="宋体" w:cs="宋体"/>
          <w:i w:val="0"/>
          <w:iCs w:val="0"/>
          <w:sz w:val="24"/>
          <w:shd w:val="clear" w:color="080000" w:fill="FFFFFF"/>
        </w:rPr>
        <w:t>10日前支付。</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4.1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4.2 </w:t>
      </w:r>
      <w:r>
        <w:rPr>
          <w:rFonts w:hint="eastAsia" w:ascii="宋体" w:hAnsi="宋体" w:cs="宋体"/>
          <w:i w:val="0"/>
          <w:iCs w:val="0"/>
          <w:kern w:val="0"/>
          <w:sz w:val="24"/>
          <w:lang w:val="en-US" w:eastAsia="zh-CN"/>
        </w:rPr>
        <w:t>若原租户中标续租，则无装修期。</w:t>
      </w:r>
    </w:p>
    <w:p>
      <w:pPr>
        <w:spacing w:line="460" w:lineRule="exact"/>
        <w:ind w:firstLine="480"/>
        <w:jc w:val="both"/>
        <w:rPr>
          <w:rFonts w:hint="default" w:ascii="宋体" w:hAnsi="宋体" w:cs="宋体"/>
          <w:i w:val="0"/>
          <w:iCs w:val="0"/>
          <w:kern w:val="0"/>
          <w:sz w:val="24"/>
          <w:lang w:val="en-US" w:eastAsia="zh-CN"/>
        </w:rPr>
      </w:pPr>
      <w:r>
        <w:rPr>
          <w:rFonts w:hint="eastAsia" w:ascii="宋体" w:hAnsi="宋体" w:cs="宋体"/>
          <w:i w:val="0"/>
          <w:iCs w:val="0"/>
          <w:kern w:val="0"/>
          <w:sz w:val="24"/>
          <w:lang w:val="en-US" w:eastAsia="zh-CN"/>
        </w:rPr>
        <w:t xml:space="preserve">4.3 </w:t>
      </w:r>
      <w:r>
        <w:rPr>
          <w:rFonts w:hint="eastAsia" w:ascii="宋体" w:hAnsi="宋体" w:cs="宋体"/>
          <w:b w:val="0"/>
          <w:bCs w:val="0"/>
          <w:i w:val="0"/>
          <w:iCs w:val="0"/>
          <w:kern w:val="0"/>
          <w:sz w:val="24"/>
          <w:lang w:val="en-US" w:eastAsia="zh-CN"/>
        </w:rPr>
        <w:t>若原租户中标续租，且新增租赁店面的前提下，则另行协商。</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w:t>
      </w:r>
      <w:r>
        <w:rPr>
          <w:rFonts w:hint="eastAsia" w:ascii="宋体" w:hAnsi="宋体" w:cs="宋体"/>
          <w:i w:val="0"/>
          <w:iCs w:val="0"/>
          <w:sz w:val="24"/>
          <w:shd w:val="clear" w:color="080000" w:fill="FFFFFF"/>
          <w:lang w:eastAsia="zh-CN"/>
        </w:rPr>
        <w:t>分</w:t>
      </w:r>
      <w:r>
        <w:rPr>
          <w:rFonts w:hint="eastAsia" w:ascii="宋体" w:hAnsi="宋体" w:cs="宋体"/>
          <w:i w:val="0"/>
          <w:iCs w:val="0"/>
          <w:kern w:val="0"/>
          <w:sz w:val="24"/>
          <w:lang w:val="en-US" w:eastAsia="zh-CN"/>
        </w:rPr>
        <w:t xml:space="preserve"> A1、A2、A5店面</w:t>
      </w:r>
      <w:r>
        <w:rPr>
          <w:rFonts w:hint="eastAsia" w:ascii="宋体" w:hAnsi="宋体" w:cs="宋体"/>
          <w:i w:val="0"/>
          <w:iCs w:val="0"/>
          <w:sz w:val="24"/>
          <w:shd w:val="clear" w:color="080000" w:fill="FFFFFF"/>
          <w:lang w:val="en-US" w:eastAsia="zh-CN"/>
        </w:rPr>
        <w:t>分别</w:t>
      </w:r>
      <w:r>
        <w:rPr>
          <w:rFonts w:hint="eastAsia" w:ascii="宋体" w:hAnsi="宋体" w:cs="宋体"/>
          <w:i w:val="0"/>
          <w:iCs w:val="0"/>
          <w:sz w:val="24"/>
          <w:u w:val="none"/>
          <w:shd w:val="clear" w:color="080000" w:fill="FFFFFF"/>
          <w:lang w:val="en-US" w:eastAsia="zh-CN"/>
        </w:rPr>
        <w:t>竞租，</w:t>
      </w:r>
      <w:r>
        <w:rPr>
          <w:rFonts w:hint="eastAsia" w:ascii="宋体" w:hAnsi="宋体" w:cs="宋体"/>
          <w:i w:val="0"/>
          <w:iCs w:val="0"/>
          <w:sz w:val="24"/>
          <w:shd w:val="clear" w:color="080000" w:fill="FFFFFF"/>
        </w:rPr>
        <w:t>竞租保证金</w:t>
      </w:r>
      <w:r>
        <w:rPr>
          <w:rFonts w:hint="eastAsia" w:ascii="宋体" w:hAnsi="宋体" w:cs="宋体"/>
          <w:i w:val="0"/>
          <w:iCs w:val="0"/>
          <w:sz w:val="24"/>
          <w:shd w:val="clear" w:color="080000" w:fill="FFFFFF"/>
          <w:lang w:val="en-US" w:eastAsia="zh-CN"/>
        </w:rPr>
        <w:t>为A1店面人民币</w:t>
      </w:r>
      <w:r>
        <w:rPr>
          <w:rFonts w:hint="eastAsia" w:ascii="宋体" w:hAnsi="宋体" w:cs="宋体"/>
          <w:i w:val="0"/>
          <w:iCs w:val="0"/>
          <w:sz w:val="24"/>
          <w:u w:val="single"/>
          <w:shd w:val="clear" w:color="080000" w:fill="FFFFFF"/>
          <w:lang w:val="en-US" w:eastAsia="zh-CN"/>
        </w:rPr>
        <w:t>伍万元整</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lang w:val="en-US" w:eastAsia="zh-CN"/>
        </w:rPr>
        <w:t>A2店面人民币</w:t>
      </w:r>
      <w:r>
        <w:rPr>
          <w:rFonts w:hint="eastAsia" w:ascii="宋体" w:hAnsi="宋体" w:cs="宋体"/>
          <w:i w:val="0"/>
          <w:iCs w:val="0"/>
          <w:sz w:val="24"/>
          <w:u w:val="single"/>
          <w:shd w:val="clear" w:color="080000" w:fill="FFFFFF"/>
          <w:lang w:val="en-US" w:eastAsia="zh-CN"/>
        </w:rPr>
        <w:t>伍万元整</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lang w:val="en-US" w:eastAsia="zh-CN"/>
        </w:rPr>
        <w:t>A5店面</w:t>
      </w:r>
      <w:r>
        <w:rPr>
          <w:rFonts w:hint="eastAsia" w:ascii="宋体" w:hAnsi="宋体" w:cs="宋体"/>
          <w:i w:val="0"/>
          <w:iCs w:val="0"/>
          <w:sz w:val="24"/>
          <w:u w:val="none"/>
          <w:shd w:val="clear" w:color="080000" w:fill="FFFFFF"/>
          <w:lang w:val="en-US" w:eastAsia="zh-CN"/>
        </w:rPr>
        <w:t>人民币</w:t>
      </w:r>
      <w:r>
        <w:rPr>
          <w:rFonts w:hint="eastAsia" w:ascii="宋体" w:hAnsi="宋体" w:cs="宋体"/>
          <w:i w:val="0"/>
          <w:iCs w:val="0"/>
          <w:sz w:val="24"/>
          <w:u w:val="single"/>
          <w:shd w:val="clear" w:color="080000" w:fill="FFFFFF"/>
          <w:lang w:val="en-US" w:eastAsia="zh-CN"/>
        </w:rPr>
        <w:t>肆万元整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kern w:val="0"/>
          <w:sz w:val="24"/>
          <w:lang w:val="en-US" w:eastAsia="zh-CN"/>
        </w:rPr>
        <w:t xml:space="preserve"> A1、A2、A5店面</w:t>
      </w:r>
      <w:r>
        <w:rPr>
          <w:rFonts w:hint="eastAsia" w:ascii="宋体" w:hAnsi="宋体" w:cs="宋体"/>
          <w:i w:val="0"/>
          <w:iCs w:val="0"/>
          <w:sz w:val="24"/>
          <w:shd w:val="clear" w:color="080000" w:fill="FFFFFF"/>
          <w:lang w:val="en-US" w:eastAsia="zh-CN"/>
        </w:rPr>
        <w:t>分别</w:t>
      </w:r>
      <w:r>
        <w:rPr>
          <w:rFonts w:hint="eastAsia" w:ascii="宋体" w:hAnsi="宋体" w:cs="宋体"/>
          <w:i w:val="0"/>
          <w:iCs w:val="0"/>
          <w:sz w:val="24"/>
          <w:u w:val="none"/>
          <w:shd w:val="clear" w:color="080000" w:fill="FFFFFF"/>
          <w:lang w:val="en-US" w:eastAsia="zh-CN"/>
        </w:rPr>
        <w:t>竞租</w:t>
      </w:r>
      <w:r>
        <w:rPr>
          <w:rFonts w:hint="eastAsia" w:ascii="宋体" w:hAnsi="宋体" w:cs="宋体"/>
          <w:i w:val="0"/>
          <w:iCs w:val="0"/>
          <w:sz w:val="24"/>
          <w:shd w:val="clear" w:color="080000" w:fill="FFFFFF"/>
          <w:lang w:val="en-US" w:eastAsia="zh-CN"/>
        </w:rPr>
        <w:t>，请分别提供资料）</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日上午</w:t>
      </w:r>
      <w:r>
        <w:rPr>
          <w:rFonts w:hint="eastAsia" w:ascii="宋体" w:hAnsi="宋体"/>
          <w:i w:val="0"/>
          <w:iCs w:val="0"/>
          <w:sz w:val="24"/>
          <w:u w:val="single"/>
          <w:lang w:val="en-US" w:eastAsia="zh-CN"/>
        </w:rPr>
        <w:t>9</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10</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w:t>
      </w:r>
      <w:bookmarkStart w:id="0" w:name="_Toc434489236"/>
      <w:r>
        <w:rPr>
          <w:rFonts w:hint="eastAsia" w:ascii="宋体" w:hAnsi="宋体"/>
          <w:b w:val="0"/>
          <w:bCs/>
          <w:i w:val="0"/>
          <w:iCs w:val="0"/>
          <w:sz w:val="24"/>
          <w:u w:val="none"/>
          <w:lang w:val="en-US" w:eastAsia="zh-CN"/>
        </w:rPr>
        <w:t>305919186</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r>
        <w:rPr>
          <w:rFonts w:hint="eastAsia" w:ascii="宋体" w:hAnsi="宋体"/>
          <w:b w:val="0"/>
          <w:bCs/>
          <w:i w:val="0"/>
          <w:iCs w:val="0"/>
          <w:kern w:val="0"/>
          <w:sz w:val="24"/>
          <w:lang w:val="en-US" w:eastAsia="zh-CN"/>
        </w:rPr>
        <w:t>武夷（福建）物业管理有限公司</w:t>
      </w: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2023年9月25日</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i w:val="0"/>
                <w:iCs w:val="0"/>
                <w:sz w:val="21"/>
                <w:szCs w:val="21"/>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FJJGZC2023-01</w:t>
            </w:r>
          </w:p>
          <w:p>
            <w:pPr>
              <w:snapToGrid w:val="0"/>
              <w:rPr>
                <w:rFonts w:ascii="宋体" w:hAnsi="宋体" w:cs="宋体"/>
                <w:i w:val="0"/>
                <w:iCs w:val="0"/>
                <w:sz w:val="21"/>
                <w:szCs w:val="21"/>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eastAsia="zh-CN"/>
              </w:rPr>
              <w:t>福州市</w:t>
            </w:r>
            <w:r>
              <w:rPr>
                <w:rFonts w:hint="eastAsia" w:ascii="宋体" w:hAnsi="宋体" w:cs="宋体"/>
                <w:i w:val="0"/>
                <w:iCs w:val="0"/>
                <w:sz w:val="21"/>
                <w:szCs w:val="21"/>
                <w:lang w:val="en-US" w:eastAsia="zh-CN"/>
              </w:rPr>
              <w:t>鼓楼区湖滨路城边曹3#楼一层</w:t>
            </w:r>
            <w:r>
              <w:rPr>
                <w:rFonts w:hint="eastAsia" w:ascii="宋体" w:hAnsi="宋体" w:cs="宋体"/>
                <w:i w:val="0"/>
                <w:iCs w:val="0"/>
                <w:kern w:val="0"/>
                <w:sz w:val="24"/>
                <w:lang w:val="en-US" w:eastAsia="zh-CN"/>
              </w:rPr>
              <w:t xml:space="preserve"> A1、A2、A5</w:t>
            </w:r>
            <w:r>
              <w:rPr>
                <w:rFonts w:hint="eastAsia" w:ascii="宋体" w:hAnsi="宋体" w:cs="宋体"/>
                <w:i w:val="0"/>
                <w:iCs w:val="0"/>
                <w:sz w:val="21"/>
                <w:szCs w:val="21"/>
                <w:lang w:val="en-US" w:eastAsia="zh-CN"/>
              </w:rPr>
              <w:t>店面租赁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eastAsia" w:ascii="宋体" w:hAnsi="宋体" w:cs="宋体"/>
                <w:i w:val="0"/>
                <w:iCs w:val="0"/>
                <w:sz w:val="21"/>
                <w:szCs w:val="21"/>
                <w:lang w:eastAsia="zh-CN"/>
              </w:rPr>
              <w:t>福州市</w:t>
            </w:r>
            <w:r>
              <w:rPr>
                <w:rFonts w:hint="eastAsia" w:ascii="宋体" w:hAnsi="宋体" w:cs="宋体"/>
                <w:i w:val="0"/>
                <w:iCs w:val="0"/>
                <w:sz w:val="21"/>
                <w:szCs w:val="21"/>
                <w:lang w:val="en-US" w:eastAsia="zh-CN"/>
              </w:rPr>
              <w:t>鼓楼区湖滨路城边曹3#楼一层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cs="宋体"/>
                <w:i w:val="0"/>
                <w:iCs w:val="0"/>
                <w:sz w:val="21"/>
                <w:szCs w:val="21"/>
              </w:rPr>
            </w:pPr>
            <w:r>
              <w:rPr>
                <w:rFonts w:hint="eastAsia" w:ascii="宋体" w:hAnsi="宋体" w:cs="宋体"/>
                <w:i w:val="0"/>
                <w:iCs w:val="0"/>
                <w:sz w:val="21"/>
                <w:szCs w:val="21"/>
              </w:rPr>
              <w:t>竞租保证金的形式： “银行转账”</w:t>
            </w:r>
          </w:p>
          <w:p>
            <w:pPr>
              <w:spacing w:line="0" w:lineRule="atLeast"/>
              <w:ind w:left="2"/>
              <w:rPr>
                <w:rFonts w:hint="eastAsia" w:ascii="宋体" w:hAnsi="宋体" w:cs="宋体"/>
                <w:i w:val="0"/>
                <w:iCs w:val="0"/>
                <w:sz w:val="21"/>
                <w:szCs w:val="21"/>
                <w:lang w:val="en-US" w:eastAsia="zh-CN"/>
              </w:rPr>
            </w:pPr>
            <w:r>
              <w:rPr>
                <w:rFonts w:hint="eastAsia" w:ascii="宋体" w:hAnsi="宋体" w:cs="宋体"/>
                <w:i w:val="0"/>
                <w:iCs w:val="0"/>
                <w:sz w:val="21"/>
                <w:szCs w:val="21"/>
              </w:rPr>
              <w:t>竞租保证金的金额：本招租项目</w:t>
            </w:r>
            <w:r>
              <w:rPr>
                <w:rFonts w:hint="eastAsia" w:ascii="宋体" w:hAnsi="宋体" w:cs="宋体"/>
                <w:i w:val="0"/>
                <w:iCs w:val="0"/>
                <w:sz w:val="21"/>
                <w:szCs w:val="21"/>
                <w:lang w:eastAsia="zh-CN"/>
              </w:rPr>
              <w:t>分</w:t>
            </w:r>
            <w:r>
              <w:rPr>
                <w:rFonts w:hint="eastAsia" w:ascii="宋体" w:hAnsi="宋体" w:cs="宋体"/>
                <w:i w:val="0"/>
                <w:iCs w:val="0"/>
                <w:sz w:val="21"/>
                <w:szCs w:val="21"/>
                <w:lang w:val="en-US" w:eastAsia="zh-CN"/>
              </w:rPr>
              <w:t xml:space="preserve"> A1-A2、A5店面分别竞租，</w:t>
            </w:r>
            <w:r>
              <w:rPr>
                <w:rFonts w:hint="eastAsia" w:ascii="宋体" w:hAnsi="宋体" w:cs="宋体"/>
                <w:i w:val="0"/>
                <w:iCs w:val="0"/>
                <w:sz w:val="21"/>
                <w:szCs w:val="21"/>
              </w:rPr>
              <w:t>竞租保证金</w:t>
            </w:r>
            <w:r>
              <w:rPr>
                <w:rFonts w:hint="eastAsia" w:ascii="宋体" w:hAnsi="宋体" w:cs="宋体"/>
                <w:i w:val="0"/>
                <w:iCs w:val="0"/>
                <w:sz w:val="21"/>
                <w:szCs w:val="21"/>
                <w:lang w:val="en-US" w:eastAsia="zh-CN"/>
              </w:rPr>
              <w:t>A1-A2店面人民币壹拾柒万玖仟元整，A5店面人民币叁万叁仟元整。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i w:val="0"/>
                <w:iCs w:val="0"/>
                <w:sz w:val="21"/>
                <w:szCs w:val="21"/>
                <w:u w:val="single"/>
                <w:lang w:val="en-US" w:eastAsia="zh-CN"/>
              </w:rPr>
              <w:t>2023</w:t>
            </w:r>
            <w:r>
              <w:rPr>
                <w:rFonts w:hint="eastAsia" w:ascii="宋体" w:hAnsi="宋体"/>
                <w:i w:val="0"/>
                <w:iCs w:val="0"/>
                <w:sz w:val="21"/>
                <w:szCs w:val="21"/>
                <w:lang w:val="en-US" w:eastAsia="zh-CN"/>
              </w:rPr>
              <w:t>年</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月</w:t>
            </w:r>
            <w:r>
              <w:rPr>
                <w:rFonts w:hint="eastAsia" w:ascii="宋体" w:hAnsi="宋体"/>
                <w:i w:val="0"/>
                <w:iCs w:val="0"/>
                <w:sz w:val="21"/>
                <w:szCs w:val="21"/>
                <w:u w:val="single"/>
                <w:lang w:val="en-US" w:eastAsia="zh-CN"/>
              </w:rPr>
              <w:t>19</w:t>
            </w:r>
            <w:r>
              <w:rPr>
                <w:rFonts w:hint="eastAsia" w:ascii="宋体" w:hAnsi="宋体"/>
                <w:i w:val="0"/>
                <w:iCs w:val="0"/>
                <w:sz w:val="21"/>
                <w:szCs w:val="21"/>
                <w:lang w:val="en-US" w:eastAsia="zh-CN"/>
              </w:rPr>
              <w:t>日上午</w:t>
            </w:r>
            <w:r>
              <w:rPr>
                <w:rFonts w:hint="eastAsia" w:ascii="宋体" w:hAnsi="宋体"/>
                <w:i w:val="0"/>
                <w:iCs w:val="0"/>
                <w:sz w:val="21"/>
                <w:szCs w:val="21"/>
                <w:u w:val="single"/>
                <w:lang w:val="en-US" w:eastAsia="zh-CN"/>
              </w:rPr>
              <w:t>9</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分至</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w:t>
            </w:r>
            <w:r>
              <w:rPr>
                <w:rFonts w:hint="eastAsia" w:ascii="宋体" w:hAnsi="宋体" w:cs="宋体"/>
                <w:i w:val="0"/>
                <w:iCs w:val="0"/>
                <w:sz w:val="21"/>
                <w:szCs w:val="21"/>
                <w:lang w:val="en-US" w:eastAsia="zh-CN"/>
              </w:rPr>
              <w:t xml:space="preserve">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both"/>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hint="eastAsia" w:ascii="宋体" w:hAnsi="宋体" w:cs="宋体"/>
          <w:i w:val="0"/>
          <w:iCs w:val="0"/>
          <w:sz w:val="24"/>
        </w:rPr>
      </w:pPr>
      <w:r>
        <w:rPr>
          <w:rFonts w:hint="eastAsia" w:ascii="宋体" w:hAnsi="宋体" w:cs="宋体"/>
          <w:i w:val="0"/>
          <w:iCs w:val="0"/>
          <w:sz w:val="24"/>
        </w:rPr>
        <w:t xml:space="preserve">    </w:t>
      </w:r>
    </w:p>
    <w:p>
      <w:pPr>
        <w:spacing w:line="460" w:lineRule="exact"/>
        <w:ind w:firstLine="480" w:firstLineChars="200"/>
        <w:rPr>
          <w:rFonts w:ascii="宋体" w:hAnsi="宋体"/>
          <w:i w:val="0"/>
          <w:iCs w:val="0"/>
          <w:sz w:val="24"/>
        </w:rPr>
      </w:pP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kern w:val="0"/>
          <w:sz w:val="24"/>
          <w:lang w:val="en-US" w:eastAsia="zh-CN"/>
        </w:rPr>
        <w:t xml:space="preserve"> </w:t>
      </w:r>
      <w:r>
        <w:rPr>
          <w:rFonts w:hint="eastAsia" w:ascii="宋体" w:hAnsi="宋体" w:cs="宋体"/>
          <w:i w:val="0"/>
          <w:iCs w:val="0"/>
          <w:kern w:val="0"/>
          <w:sz w:val="24"/>
          <w:u w:val="single"/>
          <w:lang w:val="en-US" w:eastAsia="zh-CN"/>
        </w:rPr>
        <w:t>A1、A2、A5</w:t>
      </w:r>
      <w:r>
        <w:rPr>
          <w:rFonts w:hint="eastAsia" w:ascii="宋体" w:hAnsi="宋体"/>
          <w:i w:val="0"/>
          <w:iCs w:val="0"/>
          <w:sz w:val="24"/>
          <w:u w:val="single"/>
          <w:lang w:val="en-US" w:eastAsia="zh-CN"/>
        </w:rPr>
        <w:t>店面</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eastAsia="宋体" w:cs="宋体"/>
          <w:i w:val="0"/>
          <w:iCs w:val="0"/>
          <w:kern w:val="0"/>
          <w:sz w:val="24"/>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kern w:val="0"/>
          <w:sz w:val="24"/>
          <w:u w:val="single"/>
          <w:lang w:val="en-US" w:eastAsia="zh-CN"/>
        </w:rPr>
        <w:t>FJJGZC2023-01</w:t>
      </w:r>
    </w:p>
    <w:p>
      <w:pPr>
        <w:widowControl/>
        <w:adjustRightInd w:val="0"/>
        <w:snapToGrid w:val="0"/>
        <w:spacing w:line="460" w:lineRule="exact"/>
        <w:ind w:right="150" w:firstLine="480" w:firstLineChars="200"/>
        <w:rPr>
          <w:rFonts w:hint="default" w:ascii="宋体" w:hAnsi="宋体" w:eastAsia="宋体" w:cs="宋体"/>
          <w:i w:val="0"/>
          <w:iCs w:val="0"/>
          <w:kern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cs="宋体"/>
          <w:i w:val="0"/>
          <w:iCs w:val="0"/>
          <w:kern w:val="0"/>
          <w:sz w:val="24"/>
          <w:u w:val="single"/>
          <w:lang w:val="en-US"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kern w:val="0"/>
          <w:sz w:val="24"/>
          <w:u w:val="single"/>
          <w:lang w:val="en-US" w:eastAsia="zh-CN"/>
        </w:rPr>
        <w:t xml:space="preserve"> A1、A2、A5</w:t>
      </w:r>
      <w:r>
        <w:rPr>
          <w:rFonts w:hint="eastAsia" w:ascii="宋体" w:hAnsi="宋体"/>
          <w:i w:val="0"/>
          <w:iCs w:val="0"/>
          <w:sz w:val="24"/>
          <w:u w:val="single"/>
          <w:lang w:val="en-US" w:eastAsia="zh-CN"/>
        </w:rPr>
        <w:t>店面</w:t>
      </w:r>
    </w:p>
    <w:p>
      <w:pPr>
        <w:widowControl/>
        <w:adjustRightInd w:val="0"/>
        <w:snapToGrid w:val="0"/>
        <w:spacing w:line="460" w:lineRule="exact"/>
        <w:ind w:right="150" w:firstLine="480" w:firstLineChars="20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4</w:t>
      </w:r>
      <w:r>
        <w:rPr>
          <w:rFonts w:hint="eastAsia" w:ascii="宋体" w:hAnsi="宋体" w:cs="宋体"/>
          <w:i w:val="0"/>
          <w:iCs w:val="0"/>
          <w:kern w:val="0"/>
          <w:sz w:val="24"/>
        </w:rPr>
        <w:t>租赁房屋</w:t>
      </w:r>
      <w:r>
        <w:rPr>
          <w:rFonts w:hint="eastAsia" w:ascii="宋体" w:hAnsi="宋体" w:cs="宋体"/>
          <w:i w:val="0"/>
          <w:iCs w:val="0"/>
          <w:kern w:val="0"/>
          <w:sz w:val="24"/>
          <w:lang w:eastAsia="zh-CN"/>
        </w:rPr>
        <w:t>分别</w:t>
      </w:r>
      <w:r>
        <w:rPr>
          <w:rFonts w:hint="eastAsia" w:cs="宋体"/>
          <w:i w:val="0"/>
          <w:iCs w:val="0"/>
          <w:kern w:val="2"/>
          <w:sz w:val="24"/>
          <w:szCs w:val="24"/>
          <w:shd w:val="clear" w:color="080000" w:fill="FFFFFF"/>
          <w:lang w:val="en-US" w:eastAsia="zh-CN" w:bidi="ar-SA"/>
        </w:rPr>
        <w:t>竞租。</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租赁用途：</w:t>
      </w:r>
      <w:r>
        <w:rPr>
          <w:rFonts w:hint="eastAsia" w:ascii="宋体" w:hAnsi="宋体" w:cs="宋体"/>
          <w:i w:val="0"/>
          <w:iCs w:val="0"/>
          <w:kern w:val="0"/>
          <w:sz w:val="24"/>
          <w:u w:val="single"/>
          <w:lang w:val="en-US" w:eastAsia="zh-CN"/>
        </w:rPr>
        <w:t>商铺经营</w:t>
      </w:r>
      <w:r>
        <w:rPr>
          <w:rFonts w:hint="eastAsia" w:ascii="宋体" w:hAnsi="宋体" w:cs="宋体"/>
          <w:i w:val="0"/>
          <w:iCs w:val="0"/>
          <w:kern w:val="0"/>
          <w:sz w:val="24"/>
          <w:lang w:eastAsia="zh-CN"/>
        </w:rPr>
        <w:t>。</w:t>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sz w:val="24"/>
          <w:highlight w:val="none"/>
          <w:u w:val="single"/>
          <w:shd w:val="clear" w:color="080000" w:fill="FFFFFF"/>
          <w:lang w:val="en-US" w:eastAsia="zh-CN"/>
        </w:rPr>
        <w:t>除餐饮以外的商业经营</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kern w:val="0"/>
          <w:sz w:val="24"/>
          <w:highlight w:val="none"/>
        </w:rPr>
        <w:t>且须符合相关法律法规及政府规定；</w:t>
      </w:r>
    </w:p>
    <w:p>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3</w:t>
      </w:r>
      <w:r>
        <w:rPr>
          <w:rFonts w:hint="eastAsia" w:ascii="宋体" w:hAnsi="宋体" w:cs="宋体"/>
          <w:i w:val="0"/>
          <w:iCs w:val="0"/>
          <w:kern w:val="0"/>
          <w:sz w:val="24"/>
          <w:highlight w:val="none"/>
        </w:rPr>
        <w:t>年</w:t>
      </w:r>
      <w:r>
        <w:rPr>
          <w:rFonts w:hint="eastAsia" w:ascii="宋体" w:hAnsi="宋体" w:cs="宋体"/>
          <w:i w:val="0"/>
          <w:iCs w:val="0"/>
          <w:kern w:val="0"/>
          <w:sz w:val="24"/>
          <w:highlight w:val="none"/>
          <w:lang w:eastAsia="zh-CN"/>
        </w:rPr>
        <w:t>（含装修免租期）</w:t>
      </w:r>
      <w:r>
        <w:rPr>
          <w:rFonts w:hint="eastAsia" w:ascii="宋体" w:hAnsi="宋体" w:cs="宋体"/>
          <w:i w:val="0"/>
          <w:iCs w:val="0"/>
          <w:kern w:val="0"/>
          <w:sz w:val="24"/>
          <w:highlight w:val="none"/>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20"/>
        <w:gridCol w:w="1549"/>
        <w:gridCol w:w="2365"/>
        <w:gridCol w:w="1274"/>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店面编号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A1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134.26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14769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含夹层71.26</w:t>
            </w:r>
            <w:r>
              <w:rPr>
                <w:rFonts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A2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155.26</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17079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含夹层121.24</w:t>
            </w:r>
            <w:r>
              <w:rPr>
                <w:rFonts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18"/>
                <w:szCs w:val="18"/>
                <w:u w:val="none"/>
                <w:lang w:val="en-US" w:eastAsia="zh-CN"/>
              </w:rPr>
              <w:t>A5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18"/>
                <w:szCs w:val="18"/>
                <w:u w:val="none"/>
                <w:lang w:val="en-US" w:eastAsia="zh-CN"/>
              </w:rPr>
              <w:t>53.37</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210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11208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2"/>
                <w:sz w:val="18"/>
                <w:szCs w:val="18"/>
                <w:u w:val="none"/>
                <w:lang w:val="en-US" w:eastAsia="zh-CN" w:bidi="ar-SA"/>
              </w:rPr>
            </w:pPr>
          </w:p>
        </w:tc>
      </w:tr>
    </w:tbl>
    <w:p>
      <w:pPr>
        <w:widowControl/>
        <w:adjustRightInd w:val="0"/>
        <w:snapToGrid w:val="0"/>
        <w:spacing w:line="460" w:lineRule="exact"/>
        <w:ind w:right="150" w:firstLine="480" w:firstLineChars="200"/>
        <w:jc w:val="both"/>
        <w:rPr>
          <w:rFonts w:ascii="宋体" w:hAnsi="宋体" w:cs="宋体"/>
          <w:i w:val="0"/>
          <w:iCs w:val="0"/>
          <w:sz w:val="24"/>
        </w:rPr>
      </w:pPr>
      <w:r>
        <w:rPr>
          <w:rFonts w:hint="eastAsia" w:ascii="宋体" w:hAnsi="宋体" w:cs="宋体"/>
          <w:i w:val="0"/>
          <w:iCs w:val="0"/>
          <w:kern w:val="0"/>
          <w:sz w:val="24"/>
        </w:rPr>
        <w:t>2.4租金递增方式：</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季度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每季度首月10日前</w:t>
      </w:r>
      <w:r>
        <w:rPr>
          <w:rFonts w:hint="eastAsia" w:ascii="宋体" w:hAnsi="宋体"/>
          <w:i w:val="0"/>
          <w:iCs w:val="0"/>
          <w:sz w:val="24"/>
        </w:rPr>
        <w:t>支付当</w:t>
      </w:r>
      <w:r>
        <w:rPr>
          <w:rFonts w:hint="eastAsia" w:ascii="宋体" w:hAnsi="宋体"/>
          <w:i w:val="0"/>
          <w:iCs w:val="0"/>
          <w:sz w:val="24"/>
          <w:lang w:val="en-US" w:eastAsia="zh-CN"/>
        </w:rPr>
        <w:t>季度</w:t>
      </w:r>
      <w:r>
        <w:rPr>
          <w:rFonts w:hint="eastAsia" w:ascii="宋体" w:hAnsi="宋体"/>
          <w:i w:val="0"/>
          <w:iCs w:val="0"/>
          <w:sz w:val="24"/>
        </w:rPr>
        <w:t>租金。</w:t>
      </w:r>
    </w:p>
    <w:p>
      <w:pPr>
        <w:widowControl/>
        <w:adjustRightInd w:val="0"/>
        <w:snapToGrid w:val="0"/>
        <w:spacing w:line="460" w:lineRule="exact"/>
        <w:ind w:right="150" w:firstLine="480"/>
        <w:jc w:val="both"/>
        <w:rPr>
          <w:rFonts w:hint="eastAsia" w:ascii="宋体" w:hAnsi="宋体"/>
          <w:i w:val="0"/>
          <w:iCs w:val="0"/>
          <w:sz w:val="24"/>
          <w:lang w:val="en-US" w:eastAsia="zh-CN"/>
        </w:rPr>
      </w:pPr>
      <w:r>
        <w:rPr>
          <w:rFonts w:hint="eastAsia" w:ascii="宋体" w:hAnsi="宋体"/>
          <w:i w:val="0"/>
          <w:iCs w:val="0"/>
          <w:sz w:val="24"/>
          <w:lang w:val="en-US" w:eastAsia="zh-CN"/>
        </w:rPr>
        <w:t>2.6 装修免租期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2.6.1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2.6.2 </w:t>
      </w:r>
      <w:r>
        <w:rPr>
          <w:rFonts w:hint="eastAsia" w:ascii="宋体" w:hAnsi="宋体" w:cs="宋体"/>
          <w:i w:val="0"/>
          <w:iCs w:val="0"/>
          <w:kern w:val="0"/>
          <w:sz w:val="24"/>
          <w:lang w:val="en-US" w:eastAsia="zh-CN"/>
        </w:rPr>
        <w:t>若原租户中标续租，则无装修期。</w:t>
      </w:r>
    </w:p>
    <w:p>
      <w:pPr>
        <w:spacing w:line="460" w:lineRule="exact"/>
        <w:ind w:firstLine="480"/>
        <w:jc w:val="both"/>
        <w:rPr>
          <w:rFonts w:hint="default" w:ascii="宋体" w:hAnsi="宋体" w:cs="宋体"/>
          <w:i w:val="0"/>
          <w:iCs w:val="0"/>
          <w:kern w:val="0"/>
          <w:sz w:val="24"/>
          <w:lang w:val="en-US" w:eastAsia="zh-CN"/>
        </w:rPr>
      </w:pPr>
      <w:r>
        <w:rPr>
          <w:rFonts w:hint="eastAsia" w:ascii="宋体" w:hAnsi="宋体" w:cs="宋体"/>
          <w:i w:val="0"/>
          <w:iCs w:val="0"/>
          <w:kern w:val="0"/>
          <w:sz w:val="24"/>
          <w:lang w:val="en-US" w:eastAsia="zh-CN"/>
        </w:rPr>
        <w:t xml:space="preserve">2.6.3 </w:t>
      </w:r>
      <w:r>
        <w:rPr>
          <w:rFonts w:hint="eastAsia" w:ascii="宋体" w:hAnsi="宋体" w:cs="宋体"/>
          <w:b w:val="0"/>
          <w:bCs w:val="0"/>
          <w:i w:val="0"/>
          <w:iCs w:val="0"/>
          <w:kern w:val="0"/>
          <w:sz w:val="24"/>
          <w:lang w:val="en-US" w:eastAsia="zh-CN"/>
        </w:rPr>
        <w:t>若原租户中标续租，且新增租赁店面的前提下，则另行协商。</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首季度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.1本招租项目</w:t>
      </w:r>
      <w:r>
        <w:rPr>
          <w:rFonts w:hint="eastAsia" w:ascii="宋体" w:hAnsi="宋体" w:cs="宋体"/>
          <w:i w:val="0"/>
          <w:iCs w:val="0"/>
          <w:sz w:val="24"/>
          <w:shd w:val="clear" w:color="080000" w:fill="FFFFFF"/>
          <w:lang w:eastAsia="zh-CN"/>
        </w:rPr>
        <w:t>分</w:t>
      </w:r>
      <w:r>
        <w:rPr>
          <w:rFonts w:hint="eastAsia" w:ascii="宋体" w:hAnsi="宋体" w:cs="宋体"/>
          <w:i w:val="0"/>
          <w:iCs w:val="0"/>
          <w:kern w:val="0"/>
          <w:sz w:val="24"/>
          <w:lang w:val="en-US" w:eastAsia="zh-CN"/>
        </w:rPr>
        <w:t xml:space="preserve"> A1、A2、A5店面</w:t>
      </w:r>
      <w:r>
        <w:rPr>
          <w:rFonts w:hint="eastAsia" w:ascii="宋体" w:hAnsi="宋体" w:cs="宋体"/>
          <w:i w:val="0"/>
          <w:iCs w:val="0"/>
          <w:sz w:val="24"/>
          <w:shd w:val="clear" w:color="080000" w:fill="FFFFFF"/>
          <w:lang w:val="en-US" w:eastAsia="zh-CN"/>
        </w:rPr>
        <w:t>分别</w:t>
      </w:r>
      <w:r>
        <w:rPr>
          <w:rFonts w:hint="eastAsia" w:ascii="宋体" w:hAnsi="宋体" w:cs="宋体"/>
          <w:i w:val="0"/>
          <w:iCs w:val="0"/>
          <w:sz w:val="24"/>
          <w:u w:val="none"/>
          <w:shd w:val="clear" w:color="080000" w:fill="FFFFFF"/>
          <w:lang w:val="en-US" w:eastAsia="zh-CN"/>
        </w:rPr>
        <w:t>竞租，</w:t>
      </w:r>
      <w:r>
        <w:rPr>
          <w:rFonts w:hint="eastAsia" w:ascii="宋体" w:hAnsi="宋体" w:cs="宋体"/>
          <w:i w:val="0"/>
          <w:iCs w:val="0"/>
          <w:sz w:val="24"/>
          <w:shd w:val="clear" w:color="080000" w:fill="FFFFFF"/>
        </w:rPr>
        <w:t>竞租保证金</w:t>
      </w:r>
      <w:r>
        <w:rPr>
          <w:rFonts w:hint="eastAsia" w:ascii="宋体" w:hAnsi="宋体" w:cs="宋体"/>
          <w:i w:val="0"/>
          <w:iCs w:val="0"/>
          <w:sz w:val="24"/>
          <w:shd w:val="clear" w:color="080000" w:fill="FFFFFF"/>
          <w:lang w:val="en-US" w:eastAsia="zh-CN"/>
        </w:rPr>
        <w:t>为A1店面人民币</w:t>
      </w:r>
      <w:r>
        <w:rPr>
          <w:rFonts w:hint="eastAsia" w:ascii="宋体" w:hAnsi="宋体" w:cs="宋体"/>
          <w:i w:val="0"/>
          <w:iCs w:val="0"/>
          <w:sz w:val="24"/>
          <w:u w:val="single"/>
          <w:shd w:val="clear" w:color="080000" w:fill="FFFFFF"/>
          <w:lang w:val="en-US" w:eastAsia="zh-CN"/>
        </w:rPr>
        <w:t>伍万元整</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lang w:val="en-US" w:eastAsia="zh-CN"/>
        </w:rPr>
        <w:t>A2店面人民币</w:t>
      </w:r>
      <w:r>
        <w:rPr>
          <w:rFonts w:hint="eastAsia" w:ascii="宋体" w:hAnsi="宋体" w:cs="宋体"/>
          <w:i w:val="0"/>
          <w:iCs w:val="0"/>
          <w:sz w:val="24"/>
          <w:u w:val="single"/>
          <w:shd w:val="clear" w:color="080000" w:fill="FFFFFF"/>
          <w:lang w:val="en-US" w:eastAsia="zh-CN"/>
        </w:rPr>
        <w:t>伍万元整</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lang w:val="en-US" w:eastAsia="zh-CN"/>
        </w:rPr>
        <w:t>A5店面</w:t>
      </w:r>
      <w:r>
        <w:rPr>
          <w:rFonts w:hint="eastAsia" w:ascii="宋体" w:hAnsi="宋体" w:cs="宋体"/>
          <w:i w:val="0"/>
          <w:iCs w:val="0"/>
          <w:sz w:val="24"/>
          <w:u w:val="none"/>
          <w:shd w:val="clear" w:color="080000" w:fill="FFFFFF"/>
          <w:lang w:val="en-US" w:eastAsia="zh-CN"/>
        </w:rPr>
        <w:t>人民币</w:t>
      </w:r>
      <w:r>
        <w:rPr>
          <w:rFonts w:hint="eastAsia" w:ascii="宋体" w:hAnsi="宋体" w:cs="宋体"/>
          <w:i w:val="0"/>
          <w:iCs w:val="0"/>
          <w:sz w:val="24"/>
          <w:u w:val="single"/>
          <w:shd w:val="clear" w:color="080000" w:fill="FFFFFF"/>
          <w:lang w:val="en-US" w:eastAsia="zh-CN"/>
        </w:rPr>
        <w:t>肆万元整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156530038"/>
      <w:bookmarkStart w:id="4" w:name="_Toc256675181"/>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256675182"/>
      <w:bookmarkStart w:id="6" w:name="_Toc156530039"/>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156530040"/>
      <w:bookmarkStart w:id="8" w:name="_Toc256675183"/>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日上午</w:t>
      </w:r>
      <w:r>
        <w:rPr>
          <w:rFonts w:hint="eastAsia" w:ascii="宋体" w:hAnsi="宋体"/>
          <w:i w:val="0"/>
          <w:iCs w:val="0"/>
          <w:sz w:val="24"/>
          <w:u w:val="single"/>
          <w:lang w:val="en-US" w:eastAsia="zh-CN"/>
        </w:rPr>
        <w:t>10</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firstLine="3840" w:firstLineChars="16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w:t>
      </w:r>
      <w:bookmarkStart w:id="11" w:name="_GoBack"/>
      <w:bookmarkEnd w:id="11"/>
      <w:r>
        <w:rPr>
          <w:rFonts w:hint="eastAsia" w:ascii="宋体" w:hAnsi="宋体"/>
          <w:b w:val="0"/>
          <w:bCs/>
          <w:i w:val="0"/>
          <w:iCs w:val="0"/>
          <w:kern w:val="0"/>
          <w:sz w:val="24"/>
          <w:lang w:val="en-US" w:eastAsia="zh-CN"/>
        </w:rPr>
        <w:t>公司</w:t>
      </w: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widowControl/>
        <w:adjustRightInd w:val="0"/>
        <w:snapToGrid w:val="0"/>
        <w:spacing w:line="460" w:lineRule="exact"/>
        <w:ind w:right="150" w:firstLine="4560" w:firstLineChars="1900"/>
        <w:rPr>
          <w:rFonts w:hint="eastAsia" w:ascii="黑体" w:hAnsi="黑体" w:eastAsia="黑体"/>
          <w:b/>
          <w:bCs/>
          <w:i w:val="0"/>
          <w:iCs w:val="0"/>
          <w:sz w:val="32"/>
          <w:szCs w:val="32"/>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宋体" w:hAnsi="宋体"/>
          <w:b/>
          <w:bCs/>
          <w:color w:val="000000" w:themeColor="text1"/>
          <w:sz w:val="32"/>
          <w:szCs w:val="32"/>
          <w:lang w:eastAsia="zh-CN"/>
          <w14:textFill>
            <w14:solidFill>
              <w14:schemeClr w14:val="tx1"/>
            </w14:solidFill>
          </w14:textFill>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bookmarkStart w:id="10" w:name="_Hlk91711548"/>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hint="eastAsia" w:ascii="宋体" w:hAnsi="宋体"/>
          <w:b/>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店面</w:t>
      </w:r>
      <w:r>
        <w:rPr>
          <w:rFonts w:hint="eastAsia" w:ascii="宋体" w:hAnsi="宋体"/>
          <w:b/>
          <w:bCs/>
          <w:color w:val="000000" w:themeColor="text1"/>
          <w:sz w:val="32"/>
          <w:szCs w:val="32"/>
          <w14:textFill>
            <w14:solidFill>
              <w14:schemeClr w14:val="tx1"/>
            </w14:solidFill>
          </w14:textFill>
        </w:rPr>
        <w:t>租赁合同</w:t>
      </w:r>
    </w:p>
    <w:bookmarkEnd w:id="10"/>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店面</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店面</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店面所在地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店面建筑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店面所在地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店面及所在建筑物的房屋结构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店面内部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店面</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店面</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店面</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spacing w:line="460" w:lineRule="exact"/>
        <w:ind w:firstLine="480"/>
        <w:jc w:val="both"/>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FJJGZC2023-01</w:t>
      </w:r>
      <w:r>
        <w:rPr>
          <w:rFonts w:hint="eastAsia" w:ascii="宋体" w:hAnsi="宋体"/>
          <w:i w:val="0"/>
          <w:iCs w:val="0"/>
          <w:sz w:val="24"/>
        </w:rPr>
        <w:t>的《</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kern w:val="0"/>
          <w:sz w:val="24"/>
          <w:u w:val="single"/>
          <w:lang w:val="en-US" w:eastAsia="zh-CN"/>
        </w:rPr>
        <w:t>A1、A2、A5</w:t>
      </w:r>
      <w:r>
        <w:rPr>
          <w:rFonts w:hint="eastAsia" w:ascii="宋体" w:hAnsi="宋体"/>
          <w:i w:val="0"/>
          <w:iCs w:val="0"/>
          <w:sz w:val="24"/>
          <w:u w:val="single"/>
          <w:lang w:val="en-US" w:eastAsia="zh-CN"/>
        </w:rPr>
        <w:t>店面</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sz w:val="24"/>
          <w:u w:val="single"/>
          <w:lang w:eastAsia="zh-CN"/>
        </w:rPr>
        <w:t>（</w:t>
      </w:r>
      <w:r>
        <w:rPr>
          <w:rFonts w:hint="eastAsia" w:ascii="宋体" w:hAnsi="宋体"/>
          <w:sz w:val="24"/>
          <w:u w:val="single"/>
          <w:lang w:val="en-US" w:eastAsia="zh-CN"/>
        </w:rPr>
        <w:t xml:space="preserve">    ）店面</w:t>
      </w:r>
      <w:r>
        <w:rPr>
          <w:rFonts w:hint="eastAsia" w:ascii="宋体" w:hAnsi="宋体"/>
          <w:bCs/>
          <w:i w:val="0"/>
          <w:iCs w:val="0"/>
          <w:sz w:val="24"/>
        </w:rPr>
        <w:t>的房屋进行承租经营使用，承租用途为：</w:t>
      </w:r>
      <w:r>
        <w:rPr>
          <w:rFonts w:hint="eastAsia" w:ascii="宋体" w:hAnsi="宋体" w:cs="宋体"/>
          <w:i w:val="0"/>
          <w:iCs w:val="0"/>
          <w:sz w:val="24"/>
          <w:u w:val="single"/>
          <w:shd w:val="clear" w:color="080000" w:fill="FFFFFF"/>
          <w:lang w:val="en-US" w:eastAsia="zh-CN"/>
        </w:rPr>
        <w:t>商铺经营</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w:t>
      </w:r>
      <w:r>
        <w:rPr>
          <w:rFonts w:hint="eastAsia" w:ascii="宋体" w:hAnsi="宋体"/>
          <w:i w:val="0"/>
          <w:iCs w:val="0"/>
          <w:sz w:val="24"/>
          <w:u w:val="single"/>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rPr>
        <w:t>（签字或盖章）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both"/>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 ：</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 ：</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eastAsia" w:ascii="宋体" w:hAnsi="宋体"/>
                <w:i w:val="0"/>
                <w:iCs w:val="0"/>
                <w:sz w:val="24"/>
                <w:u w:val="none"/>
                <w:lang w:eastAsia="zh-CN"/>
              </w:rPr>
              <w:t>福州市</w:t>
            </w:r>
            <w:r>
              <w:rPr>
                <w:rFonts w:hint="eastAsia" w:ascii="宋体" w:hAnsi="宋体"/>
                <w:i w:val="0"/>
                <w:iCs w:val="0"/>
                <w:sz w:val="24"/>
                <w:u w:val="none"/>
                <w:lang w:val="en-US" w:eastAsia="zh-CN"/>
              </w:rPr>
              <w:t>鼓楼区湖滨路城边曹3#楼一层(    ）店面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商铺经营</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sz w:val="24"/>
          <w:szCs w:val="24"/>
          <w:u w:val="single"/>
          <w:lang w:val="en-US" w:eastAsia="zh-CN"/>
        </w:rPr>
        <w:t>（    ）店面</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p>
      <w:pPr>
        <w:snapToGrid w:val="0"/>
        <w:spacing w:line="600" w:lineRule="atLeast"/>
        <w:jc w:val="both"/>
        <w:rPr>
          <w:rFonts w:ascii="黑体" w:hAnsi="宋体" w:eastAsia="黑体"/>
          <w:b/>
          <w:i w:val="0"/>
          <w:iCs w:val="0"/>
          <w:sz w:val="32"/>
          <w:szCs w:val="32"/>
          <w:u w:val="singl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13166B"/>
    <w:rsid w:val="001876E2"/>
    <w:rsid w:val="00264E95"/>
    <w:rsid w:val="002B295E"/>
    <w:rsid w:val="00315D5A"/>
    <w:rsid w:val="00372605"/>
    <w:rsid w:val="003D240F"/>
    <w:rsid w:val="005A3BF5"/>
    <w:rsid w:val="005D6C09"/>
    <w:rsid w:val="00636A01"/>
    <w:rsid w:val="00686BC5"/>
    <w:rsid w:val="006C2BFF"/>
    <w:rsid w:val="00776FCB"/>
    <w:rsid w:val="007F6CEC"/>
    <w:rsid w:val="008D6C18"/>
    <w:rsid w:val="00953645"/>
    <w:rsid w:val="00962B81"/>
    <w:rsid w:val="00B3079D"/>
    <w:rsid w:val="00B3080D"/>
    <w:rsid w:val="00BD36BC"/>
    <w:rsid w:val="00CE52BF"/>
    <w:rsid w:val="00E6425A"/>
    <w:rsid w:val="00FD5D23"/>
    <w:rsid w:val="01B14C06"/>
    <w:rsid w:val="01D24F80"/>
    <w:rsid w:val="01FF3BC3"/>
    <w:rsid w:val="020C008E"/>
    <w:rsid w:val="021533E7"/>
    <w:rsid w:val="026D3223"/>
    <w:rsid w:val="027C3466"/>
    <w:rsid w:val="0288005D"/>
    <w:rsid w:val="02D32AAD"/>
    <w:rsid w:val="02EF2307"/>
    <w:rsid w:val="02F5757A"/>
    <w:rsid w:val="034E3158"/>
    <w:rsid w:val="03634626"/>
    <w:rsid w:val="03B2235D"/>
    <w:rsid w:val="04673CA2"/>
    <w:rsid w:val="04CB2483"/>
    <w:rsid w:val="0519537F"/>
    <w:rsid w:val="05370A3B"/>
    <w:rsid w:val="05595CE0"/>
    <w:rsid w:val="0569596B"/>
    <w:rsid w:val="05DD6F97"/>
    <w:rsid w:val="060641DD"/>
    <w:rsid w:val="06291A17"/>
    <w:rsid w:val="064E336B"/>
    <w:rsid w:val="069C2B7B"/>
    <w:rsid w:val="07524795"/>
    <w:rsid w:val="077A6008"/>
    <w:rsid w:val="07E775D3"/>
    <w:rsid w:val="088D2C7D"/>
    <w:rsid w:val="08932847"/>
    <w:rsid w:val="08B173BD"/>
    <w:rsid w:val="08E81855"/>
    <w:rsid w:val="09242536"/>
    <w:rsid w:val="096C27F6"/>
    <w:rsid w:val="097360BF"/>
    <w:rsid w:val="0988000E"/>
    <w:rsid w:val="09B90AFC"/>
    <w:rsid w:val="0A454A85"/>
    <w:rsid w:val="0A8F518C"/>
    <w:rsid w:val="0AB85312"/>
    <w:rsid w:val="0B370FD8"/>
    <w:rsid w:val="0BDE0CED"/>
    <w:rsid w:val="0C04546C"/>
    <w:rsid w:val="0C161F60"/>
    <w:rsid w:val="0C8406AF"/>
    <w:rsid w:val="0CDB522D"/>
    <w:rsid w:val="0D0B1AA9"/>
    <w:rsid w:val="0D47373C"/>
    <w:rsid w:val="0D5536AE"/>
    <w:rsid w:val="0DBC1BBB"/>
    <w:rsid w:val="0DFA6DEA"/>
    <w:rsid w:val="0E486A77"/>
    <w:rsid w:val="0E5C239D"/>
    <w:rsid w:val="0E6A2028"/>
    <w:rsid w:val="0E8006AC"/>
    <w:rsid w:val="0ED15933"/>
    <w:rsid w:val="0F04075C"/>
    <w:rsid w:val="0F20786F"/>
    <w:rsid w:val="0F331D36"/>
    <w:rsid w:val="0F3A0931"/>
    <w:rsid w:val="0FD77F2D"/>
    <w:rsid w:val="10606175"/>
    <w:rsid w:val="107A3BCC"/>
    <w:rsid w:val="10815D2E"/>
    <w:rsid w:val="10A27A4A"/>
    <w:rsid w:val="11620434"/>
    <w:rsid w:val="11BA5A75"/>
    <w:rsid w:val="11D84431"/>
    <w:rsid w:val="12016321"/>
    <w:rsid w:val="12080872"/>
    <w:rsid w:val="12386C7D"/>
    <w:rsid w:val="128B4EE2"/>
    <w:rsid w:val="13023513"/>
    <w:rsid w:val="137A05C6"/>
    <w:rsid w:val="13F421A6"/>
    <w:rsid w:val="14067033"/>
    <w:rsid w:val="140A5DD4"/>
    <w:rsid w:val="1420751C"/>
    <w:rsid w:val="14C13825"/>
    <w:rsid w:val="14FF0009"/>
    <w:rsid w:val="151439D2"/>
    <w:rsid w:val="15D05220"/>
    <w:rsid w:val="16161084"/>
    <w:rsid w:val="167401D6"/>
    <w:rsid w:val="16775FC6"/>
    <w:rsid w:val="16D6727A"/>
    <w:rsid w:val="175772B7"/>
    <w:rsid w:val="186E51A7"/>
    <w:rsid w:val="189C7E50"/>
    <w:rsid w:val="190F698A"/>
    <w:rsid w:val="19883004"/>
    <w:rsid w:val="19914F2C"/>
    <w:rsid w:val="19AA4641"/>
    <w:rsid w:val="1A1A55E6"/>
    <w:rsid w:val="1A235E8A"/>
    <w:rsid w:val="1A4A57A0"/>
    <w:rsid w:val="1A7F5449"/>
    <w:rsid w:val="1A981B55"/>
    <w:rsid w:val="1ABD5F72"/>
    <w:rsid w:val="1ACF4D76"/>
    <w:rsid w:val="1AE23C2A"/>
    <w:rsid w:val="1B60171F"/>
    <w:rsid w:val="1B8A054A"/>
    <w:rsid w:val="1BC1042A"/>
    <w:rsid w:val="1BD4504C"/>
    <w:rsid w:val="1C87135D"/>
    <w:rsid w:val="1CA92C52"/>
    <w:rsid w:val="1CD777BF"/>
    <w:rsid w:val="1CE1063D"/>
    <w:rsid w:val="1D30596B"/>
    <w:rsid w:val="1D3C2023"/>
    <w:rsid w:val="1D3E7BA7"/>
    <w:rsid w:val="1D505543"/>
    <w:rsid w:val="1D637250"/>
    <w:rsid w:val="1D6F3E9B"/>
    <w:rsid w:val="1DCD49FB"/>
    <w:rsid w:val="1DCD6F2F"/>
    <w:rsid w:val="1E1B36DB"/>
    <w:rsid w:val="1E480DAA"/>
    <w:rsid w:val="1E4E744C"/>
    <w:rsid w:val="1E7A7054"/>
    <w:rsid w:val="1EF34658"/>
    <w:rsid w:val="1F0177EB"/>
    <w:rsid w:val="1F1C3BAF"/>
    <w:rsid w:val="1F691002"/>
    <w:rsid w:val="1FC55FF4"/>
    <w:rsid w:val="203776AF"/>
    <w:rsid w:val="20A420AE"/>
    <w:rsid w:val="20A44D3A"/>
    <w:rsid w:val="20EC314E"/>
    <w:rsid w:val="215C688C"/>
    <w:rsid w:val="21667363"/>
    <w:rsid w:val="21730FAD"/>
    <w:rsid w:val="218B5BB4"/>
    <w:rsid w:val="221D6302"/>
    <w:rsid w:val="227E6BBF"/>
    <w:rsid w:val="22CC3F63"/>
    <w:rsid w:val="22CC58EC"/>
    <w:rsid w:val="23291BAB"/>
    <w:rsid w:val="23451001"/>
    <w:rsid w:val="236B6EB3"/>
    <w:rsid w:val="237C10C0"/>
    <w:rsid w:val="237D208A"/>
    <w:rsid w:val="238802EB"/>
    <w:rsid w:val="23E83A2A"/>
    <w:rsid w:val="23FA359B"/>
    <w:rsid w:val="24C77F35"/>
    <w:rsid w:val="24FA0F4C"/>
    <w:rsid w:val="25050C41"/>
    <w:rsid w:val="25391FEA"/>
    <w:rsid w:val="254C4853"/>
    <w:rsid w:val="255A2776"/>
    <w:rsid w:val="2584425C"/>
    <w:rsid w:val="25D47153"/>
    <w:rsid w:val="2610168A"/>
    <w:rsid w:val="26C308F9"/>
    <w:rsid w:val="26DF3245"/>
    <w:rsid w:val="27384C99"/>
    <w:rsid w:val="27427B88"/>
    <w:rsid w:val="27715C8F"/>
    <w:rsid w:val="2773410A"/>
    <w:rsid w:val="27B474DB"/>
    <w:rsid w:val="27D36DD5"/>
    <w:rsid w:val="27F84A8D"/>
    <w:rsid w:val="28215A21"/>
    <w:rsid w:val="286F426E"/>
    <w:rsid w:val="28A864B3"/>
    <w:rsid w:val="28D54BA2"/>
    <w:rsid w:val="28F8054F"/>
    <w:rsid w:val="29115F51"/>
    <w:rsid w:val="29622B06"/>
    <w:rsid w:val="29DA6B40"/>
    <w:rsid w:val="29FE689F"/>
    <w:rsid w:val="2A27165A"/>
    <w:rsid w:val="2A385615"/>
    <w:rsid w:val="2A9B4201"/>
    <w:rsid w:val="2AD85E5D"/>
    <w:rsid w:val="2B66533D"/>
    <w:rsid w:val="2BEF2982"/>
    <w:rsid w:val="2C4B08F9"/>
    <w:rsid w:val="2C83526D"/>
    <w:rsid w:val="2C985B8A"/>
    <w:rsid w:val="2CEC092C"/>
    <w:rsid w:val="2D1C7470"/>
    <w:rsid w:val="2D4241AC"/>
    <w:rsid w:val="2D621327"/>
    <w:rsid w:val="2D872B3B"/>
    <w:rsid w:val="2E182139"/>
    <w:rsid w:val="2E4446D1"/>
    <w:rsid w:val="2E6A303B"/>
    <w:rsid w:val="2E807536"/>
    <w:rsid w:val="2E831FFF"/>
    <w:rsid w:val="2E9C637A"/>
    <w:rsid w:val="2F34085D"/>
    <w:rsid w:val="2F3740ED"/>
    <w:rsid w:val="2F717719"/>
    <w:rsid w:val="2F7D2448"/>
    <w:rsid w:val="2F805A94"/>
    <w:rsid w:val="2FDE621D"/>
    <w:rsid w:val="2FF65D56"/>
    <w:rsid w:val="300C37CC"/>
    <w:rsid w:val="30466CDD"/>
    <w:rsid w:val="30B74909"/>
    <w:rsid w:val="314F3970"/>
    <w:rsid w:val="318D1F00"/>
    <w:rsid w:val="31C20893"/>
    <w:rsid w:val="321E1594"/>
    <w:rsid w:val="32253768"/>
    <w:rsid w:val="32736A54"/>
    <w:rsid w:val="329C42C3"/>
    <w:rsid w:val="32E55E84"/>
    <w:rsid w:val="33920544"/>
    <w:rsid w:val="34420048"/>
    <w:rsid w:val="34BB0E61"/>
    <w:rsid w:val="34EA71EE"/>
    <w:rsid w:val="35123632"/>
    <w:rsid w:val="357C4E30"/>
    <w:rsid w:val="35ED19A9"/>
    <w:rsid w:val="3600139D"/>
    <w:rsid w:val="36066BE9"/>
    <w:rsid w:val="36F6663C"/>
    <w:rsid w:val="36FA359D"/>
    <w:rsid w:val="373C3067"/>
    <w:rsid w:val="375B3B8B"/>
    <w:rsid w:val="375D1E04"/>
    <w:rsid w:val="376C4B50"/>
    <w:rsid w:val="37D04C34"/>
    <w:rsid w:val="37DE77FC"/>
    <w:rsid w:val="3814146F"/>
    <w:rsid w:val="38196A86"/>
    <w:rsid w:val="3839434E"/>
    <w:rsid w:val="38C42606"/>
    <w:rsid w:val="38D71EF6"/>
    <w:rsid w:val="38DE55D9"/>
    <w:rsid w:val="38E250CA"/>
    <w:rsid w:val="39812B34"/>
    <w:rsid w:val="39B4287C"/>
    <w:rsid w:val="39DF28E3"/>
    <w:rsid w:val="39E92488"/>
    <w:rsid w:val="3A2A0DFB"/>
    <w:rsid w:val="3A435E28"/>
    <w:rsid w:val="3A464EED"/>
    <w:rsid w:val="3A604E83"/>
    <w:rsid w:val="3AAA0202"/>
    <w:rsid w:val="3AD84A09"/>
    <w:rsid w:val="3AEF0648"/>
    <w:rsid w:val="3B8218C2"/>
    <w:rsid w:val="3B8B71C3"/>
    <w:rsid w:val="3B9C3C56"/>
    <w:rsid w:val="3B9C4686"/>
    <w:rsid w:val="3BA448B8"/>
    <w:rsid w:val="3BB10232"/>
    <w:rsid w:val="3BDB0629"/>
    <w:rsid w:val="3BF777E0"/>
    <w:rsid w:val="3C057BE8"/>
    <w:rsid w:val="3C061B78"/>
    <w:rsid w:val="3C193F27"/>
    <w:rsid w:val="3C7E3E5C"/>
    <w:rsid w:val="3C960B39"/>
    <w:rsid w:val="3CAF6C91"/>
    <w:rsid w:val="3CB024F3"/>
    <w:rsid w:val="3CC66988"/>
    <w:rsid w:val="3CF11D7F"/>
    <w:rsid w:val="3CF17FD1"/>
    <w:rsid w:val="3D2E01AA"/>
    <w:rsid w:val="3D3D4FC4"/>
    <w:rsid w:val="3E067747"/>
    <w:rsid w:val="3E0B7605"/>
    <w:rsid w:val="3E202D62"/>
    <w:rsid w:val="3E3776AB"/>
    <w:rsid w:val="3E3F4D6C"/>
    <w:rsid w:val="3EA848A3"/>
    <w:rsid w:val="3EBC63BD"/>
    <w:rsid w:val="3F7F1678"/>
    <w:rsid w:val="3F8B7787"/>
    <w:rsid w:val="400910E1"/>
    <w:rsid w:val="403F72A5"/>
    <w:rsid w:val="40AF61D9"/>
    <w:rsid w:val="40D20119"/>
    <w:rsid w:val="4125091B"/>
    <w:rsid w:val="4148337A"/>
    <w:rsid w:val="41CF4659"/>
    <w:rsid w:val="41DB2FFE"/>
    <w:rsid w:val="41F42A1B"/>
    <w:rsid w:val="422E312E"/>
    <w:rsid w:val="422E5823"/>
    <w:rsid w:val="42350B90"/>
    <w:rsid w:val="42614D21"/>
    <w:rsid w:val="428E1A36"/>
    <w:rsid w:val="429B7148"/>
    <w:rsid w:val="42FF2D1C"/>
    <w:rsid w:val="43284167"/>
    <w:rsid w:val="435C7289"/>
    <w:rsid w:val="438F22F2"/>
    <w:rsid w:val="43917E18"/>
    <w:rsid w:val="43F261A4"/>
    <w:rsid w:val="44355499"/>
    <w:rsid w:val="44356402"/>
    <w:rsid w:val="443B7D84"/>
    <w:rsid w:val="446E0159"/>
    <w:rsid w:val="4478640F"/>
    <w:rsid w:val="449E2459"/>
    <w:rsid w:val="44DA535F"/>
    <w:rsid w:val="44E41A8F"/>
    <w:rsid w:val="44F2303A"/>
    <w:rsid w:val="45065875"/>
    <w:rsid w:val="452C3C1E"/>
    <w:rsid w:val="452F5B3A"/>
    <w:rsid w:val="458D1E80"/>
    <w:rsid w:val="45DC5BE7"/>
    <w:rsid w:val="46054AED"/>
    <w:rsid w:val="46195EA3"/>
    <w:rsid w:val="46C93D6D"/>
    <w:rsid w:val="46CE1383"/>
    <w:rsid w:val="46E768EC"/>
    <w:rsid w:val="471F1BDF"/>
    <w:rsid w:val="4741387D"/>
    <w:rsid w:val="4778294E"/>
    <w:rsid w:val="479952E4"/>
    <w:rsid w:val="48237D4B"/>
    <w:rsid w:val="4874505C"/>
    <w:rsid w:val="48791C0A"/>
    <w:rsid w:val="48AE321A"/>
    <w:rsid w:val="48B32100"/>
    <w:rsid w:val="48C22EBA"/>
    <w:rsid w:val="48F072D5"/>
    <w:rsid w:val="48F77078"/>
    <w:rsid w:val="48FA21A9"/>
    <w:rsid w:val="493059DD"/>
    <w:rsid w:val="493F3F03"/>
    <w:rsid w:val="494864DA"/>
    <w:rsid w:val="496833C9"/>
    <w:rsid w:val="49AA39E1"/>
    <w:rsid w:val="49F6207E"/>
    <w:rsid w:val="49FB423D"/>
    <w:rsid w:val="4A0042EA"/>
    <w:rsid w:val="4A1B043B"/>
    <w:rsid w:val="4A2356AF"/>
    <w:rsid w:val="4A4551BE"/>
    <w:rsid w:val="4A5C10D8"/>
    <w:rsid w:val="4A6F16A6"/>
    <w:rsid w:val="4A6F4C2B"/>
    <w:rsid w:val="4AAE12AF"/>
    <w:rsid w:val="4AB10125"/>
    <w:rsid w:val="4AEC627C"/>
    <w:rsid w:val="4AEE3DA2"/>
    <w:rsid w:val="4B0B351C"/>
    <w:rsid w:val="4B6978CC"/>
    <w:rsid w:val="4B7A5D29"/>
    <w:rsid w:val="4B971D44"/>
    <w:rsid w:val="4BAE52DF"/>
    <w:rsid w:val="4C121D12"/>
    <w:rsid w:val="4C2D4456"/>
    <w:rsid w:val="4C38161F"/>
    <w:rsid w:val="4C480F0D"/>
    <w:rsid w:val="4CD45629"/>
    <w:rsid w:val="4CDB65A8"/>
    <w:rsid w:val="4D0A10CC"/>
    <w:rsid w:val="4D374D31"/>
    <w:rsid w:val="4DFC4A28"/>
    <w:rsid w:val="4E2574FC"/>
    <w:rsid w:val="4E4A5793"/>
    <w:rsid w:val="4E611B92"/>
    <w:rsid w:val="4E9E6C36"/>
    <w:rsid w:val="4EF93FB4"/>
    <w:rsid w:val="4F1638C7"/>
    <w:rsid w:val="4F253B0A"/>
    <w:rsid w:val="4F7D6BB1"/>
    <w:rsid w:val="4F81232D"/>
    <w:rsid w:val="4FBF71BC"/>
    <w:rsid w:val="4FD5108C"/>
    <w:rsid w:val="4FDC066D"/>
    <w:rsid w:val="503F2475"/>
    <w:rsid w:val="506C5B32"/>
    <w:rsid w:val="50BE5FC4"/>
    <w:rsid w:val="50CE0A9F"/>
    <w:rsid w:val="50DC4F5B"/>
    <w:rsid w:val="5147420C"/>
    <w:rsid w:val="51CD7941"/>
    <w:rsid w:val="52CE4641"/>
    <w:rsid w:val="533646AD"/>
    <w:rsid w:val="534F0727"/>
    <w:rsid w:val="538604F6"/>
    <w:rsid w:val="540249A4"/>
    <w:rsid w:val="54EC4689"/>
    <w:rsid w:val="551F0C66"/>
    <w:rsid w:val="55652EB2"/>
    <w:rsid w:val="55B72732"/>
    <w:rsid w:val="56290384"/>
    <w:rsid w:val="565C5478"/>
    <w:rsid w:val="56A96E52"/>
    <w:rsid w:val="56B71C06"/>
    <w:rsid w:val="56BA5F0E"/>
    <w:rsid w:val="56E162CC"/>
    <w:rsid w:val="57F577D7"/>
    <w:rsid w:val="580249E9"/>
    <w:rsid w:val="58415F29"/>
    <w:rsid w:val="585245FB"/>
    <w:rsid w:val="59C1226C"/>
    <w:rsid w:val="5A083C43"/>
    <w:rsid w:val="5A18291C"/>
    <w:rsid w:val="5A395FB1"/>
    <w:rsid w:val="5A39634B"/>
    <w:rsid w:val="5A4F7C8D"/>
    <w:rsid w:val="5A8516CE"/>
    <w:rsid w:val="5A984327"/>
    <w:rsid w:val="5AC42B0E"/>
    <w:rsid w:val="5ACC3FD8"/>
    <w:rsid w:val="5B9B3A42"/>
    <w:rsid w:val="5C4D2D38"/>
    <w:rsid w:val="5CBD06E0"/>
    <w:rsid w:val="5D1D22C5"/>
    <w:rsid w:val="5D5F2A92"/>
    <w:rsid w:val="5D6D6DA8"/>
    <w:rsid w:val="5D861F38"/>
    <w:rsid w:val="5D935986"/>
    <w:rsid w:val="5D95224E"/>
    <w:rsid w:val="5D972077"/>
    <w:rsid w:val="5DB779A6"/>
    <w:rsid w:val="5DE00119"/>
    <w:rsid w:val="5E005E6E"/>
    <w:rsid w:val="5E604B5F"/>
    <w:rsid w:val="5F225970"/>
    <w:rsid w:val="5F457B14"/>
    <w:rsid w:val="5F5E1B86"/>
    <w:rsid w:val="60397415"/>
    <w:rsid w:val="603D6675"/>
    <w:rsid w:val="60A127B5"/>
    <w:rsid w:val="613C7F1B"/>
    <w:rsid w:val="615E7C17"/>
    <w:rsid w:val="616D55C9"/>
    <w:rsid w:val="61954B1F"/>
    <w:rsid w:val="61A46B11"/>
    <w:rsid w:val="61A91BB9"/>
    <w:rsid w:val="620A1069"/>
    <w:rsid w:val="62A327AB"/>
    <w:rsid w:val="63260125"/>
    <w:rsid w:val="638B442C"/>
    <w:rsid w:val="639C2195"/>
    <w:rsid w:val="63B03E93"/>
    <w:rsid w:val="63C4329E"/>
    <w:rsid w:val="64025E7F"/>
    <w:rsid w:val="64882719"/>
    <w:rsid w:val="64A137DB"/>
    <w:rsid w:val="65006AFE"/>
    <w:rsid w:val="65085608"/>
    <w:rsid w:val="65156FD8"/>
    <w:rsid w:val="659423EE"/>
    <w:rsid w:val="65F92011"/>
    <w:rsid w:val="6612673F"/>
    <w:rsid w:val="668B1E91"/>
    <w:rsid w:val="66C7577B"/>
    <w:rsid w:val="67301357"/>
    <w:rsid w:val="675D5B96"/>
    <w:rsid w:val="67D86578"/>
    <w:rsid w:val="67D92AD5"/>
    <w:rsid w:val="6897117D"/>
    <w:rsid w:val="68994D52"/>
    <w:rsid w:val="692458BD"/>
    <w:rsid w:val="6933534A"/>
    <w:rsid w:val="694330B3"/>
    <w:rsid w:val="694F512A"/>
    <w:rsid w:val="69690D6B"/>
    <w:rsid w:val="696D1EDE"/>
    <w:rsid w:val="69F4501C"/>
    <w:rsid w:val="6A2C72AD"/>
    <w:rsid w:val="6A510566"/>
    <w:rsid w:val="6A8656A7"/>
    <w:rsid w:val="6AB6491E"/>
    <w:rsid w:val="6ACD0CF5"/>
    <w:rsid w:val="6ACF2E50"/>
    <w:rsid w:val="6B7D235D"/>
    <w:rsid w:val="6BAF4A30"/>
    <w:rsid w:val="6BC9701E"/>
    <w:rsid w:val="6C00528B"/>
    <w:rsid w:val="6C4E249B"/>
    <w:rsid w:val="6CF90658"/>
    <w:rsid w:val="6D6653DC"/>
    <w:rsid w:val="6D716441"/>
    <w:rsid w:val="6DDD212C"/>
    <w:rsid w:val="6DEF7365"/>
    <w:rsid w:val="6E0E5A3E"/>
    <w:rsid w:val="6EA070F4"/>
    <w:rsid w:val="6EAD34A8"/>
    <w:rsid w:val="6EBC53D5"/>
    <w:rsid w:val="6EC568C7"/>
    <w:rsid w:val="6EE57826"/>
    <w:rsid w:val="6F40431D"/>
    <w:rsid w:val="6F4B10B9"/>
    <w:rsid w:val="6F780CB8"/>
    <w:rsid w:val="6F8E2BAD"/>
    <w:rsid w:val="6FA00BA4"/>
    <w:rsid w:val="6FC22F83"/>
    <w:rsid w:val="6FDB2297"/>
    <w:rsid w:val="7007308C"/>
    <w:rsid w:val="700C2451"/>
    <w:rsid w:val="70310B6B"/>
    <w:rsid w:val="70437A9B"/>
    <w:rsid w:val="711E700C"/>
    <w:rsid w:val="712B1EF7"/>
    <w:rsid w:val="713031EB"/>
    <w:rsid w:val="71502811"/>
    <w:rsid w:val="7194096F"/>
    <w:rsid w:val="71CF7BDA"/>
    <w:rsid w:val="723C4ABE"/>
    <w:rsid w:val="72A932B2"/>
    <w:rsid w:val="72E27499"/>
    <w:rsid w:val="72EE5E3E"/>
    <w:rsid w:val="72F673C4"/>
    <w:rsid w:val="734F61A2"/>
    <w:rsid w:val="739509AF"/>
    <w:rsid w:val="73E668FA"/>
    <w:rsid w:val="73E831D5"/>
    <w:rsid w:val="74631894"/>
    <w:rsid w:val="746F6538"/>
    <w:rsid w:val="74773805"/>
    <w:rsid w:val="74DE1AB1"/>
    <w:rsid w:val="752C5D2C"/>
    <w:rsid w:val="753B7082"/>
    <w:rsid w:val="75540857"/>
    <w:rsid w:val="755804F7"/>
    <w:rsid w:val="75DE663D"/>
    <w:rsid w:val="76A333E3"/>
    <w:rsid w:val="76D0242A"/>
    <w:rsid w:val="76F92A3D"/>
    <w:rsid w:val="776963DA"/>
    <w:rsid w:val="77930CF7"/>
    <w:rsid w:val="77B5517C"/>
    <w:rsid w:val="77B71DDC"/>
    <w:rsid w:val="77D93D37"/>
    <w:rsid w:val="785647FB"/>
    <w:rsid w:val="788D57BA"/>
    <w:rsid w:val="78EF290F"/>
    <w:rsid w:val="78EF4BF9"/>
    <w:rsid w:val="79D06EC1"/>
    <w:rsid w:val="7A2C0B6E"/>
    <w:rsid w:val="7A4B2C65"/>
    <w:rsid w:val="7A804167"/>
    <w:rsid w:val="7AC878BC"/>
    <w:rsid w:val="7B083579"/>
    <w:rsid w:val="7B127AC1"/>
    <w:rsid w:val="7B22521E"/>
    <w:rsid w:val="7C0C5586"/>
    <w:rsid w:val="7C4D3D65"/>
    <w:rsid w:val="7C4E56E8"/>
    <w:rsid w:val="7C5C02BC"/>
    <w:rsid w:val="7C8D66C7"/>
    <w:rsid w:val="7CB559CD"/>
    <w:rsid w:val="7CF229CE"/>
    <w:rsid w:val="7D983576"/>
    <w:rsid w:val="7D9A72EE"/>
    <w:rsid w:val="7DE90D9E"/>
    <w:rsid w:val="7E2117BD"/>
    <w:rsid w:val="7E473ABB"/>
    <w:rsid w:val="7E872718"/>
    <w:rsid w:val="7E9668B2"/>
    <w:rsid w:val="7E97382D"/>
    <w:rsid w:val="7F141322"/>
    <w:rsid w:val="7F21759B"/>
    <w:rsid w:val="7F264BB1"/>
    <w:rsid w:val="7F286B7B"/>
    <w:rsid w:val="7F5636E8"/>
    <w:rsid w:val="7F595997"/>
    <w:rsid w:val="7F9D1317"/>
    <w:rsid w:val="7FE23228"/>
    <w:rsid w:val="7FFF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16232</Words>
  <Characters>17616</Characters>
  <Lines>140</Lines>
  <Paragraphs>39</Paragraphs>
  <TotalTime>1</TotalTime>
  <ScaleCrop>false</ScaleCrop>
  <LinksUpToDate>false</LinksUpToDate>
  <CharactersWithSpaces>19761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2023-09-26T00:56:32Z</cp:lastPrinted>
  <dcterms:modified xsi:type="dcterms:W3CDTF">2023-09-26T00:56:38Z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