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pPr>
        <w:spacing w:line="480" w:lineRule="exact"/>
        <w:jc w:val="center"/>
        <w:rPr>
          <w:rFonts w:ascii="楷体_GB2312" w:hAnsi="宋体" w:eastAsia="楷体_GB2312"/>
          <w:b/>
          <w:sz w:val="24"/>
        </w:rPr>
      </w:pPr>
      <w:r>
        <w:rPr>
          <w:rFonts w:hint="eastAsia" w:ascii="楷体_GB2312" w:hAnsi="宋体" w:eastAsia="楷体_GB2312"/>
          <w:b/>
          <w:sz w:val="24"/>
        </w:rPr>
        <w:t>（</w:t>
      </w:r>
      <w:r>
        <w:rPr>
          <w:rFonts w:hint="eastAsia" w:ascii="楷体_GB2312" w:hAnsi="宋体" w:eastAsia="楷体_GB2312"/>
          <w:b/>
          <w:sz w:val="24"/>
          <w:lang w:eastAsia="zh-CN"/>
        </w:rPr>
        <w:t>说明：</w:t>
      </w:r>
      <w:r>
        <w:rPr>
          <w:rFonts w:hint="eastAsia" w:ascii="楷体_GB2312" w:hAnsi="宋体" w:eastAsia="楷体_GB2312"/>
          <w:b/>
          <w:sz w:val="24"/>
        </w:rPr>
        <w:t>适用于酒店、商场、办公等商业经营）</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甲方（出租方）：厦门港务物流有限公司</w:t>
      </w:r>
    </w:p>
    <w:p>
      <w:pPr>
        <w:spacing w:line="480" w:lineRule="exact"/>
        <w:rPr>
          <w:rFonts w:ascii="宋体" w:hAnsi="宋体"/>
          <w:sz w:val="24"/>
        </w:rPr>
      </w:pPr>
      <w:r>
        <w:rPr>
          <w:rFonts w:hint="eastAsia" w:ascii="宋体" w:hAnsi="宋体"/>
          <w:sz w:val="24"/>
        </w:rPr>
        <w:t>统一社会信用代码：91350200260138428Y</w:t>
      </w:r>
    </w:p>
    <w:p>
      <w:pPr>
        <w:spacing w:line="480" w:lineRule="exact"/>
        <w:rPr>
          <w:rFonts w:ascii="宋体" w:hAnsi="宋体"/>
          <w:sz w:val="24"/>
        </w:rPr>
      </w:pPr>
      <w:r>
        <w:rPr>
          <w:rFonts w:hint="eastAsia" w:ascii="宋体" w:hAnsi="宋体"/>
          <w:sz w:val="24"/>
        </w:rPr>
        <w:t>联系地址： 厦门市湖里区长岸路海天港区C2（联检大楼）第五层</w:t>
      </w:r>
    </w:p>
    <w:p>
      <w:pPr>
        <w:spacing w:line="480" w:lineRule="exact"/>
        <w:rPr>
          <w:rFonts w:ascii="宋体" w:hAnsi="宋体"/>
          <w:sz w:val="24"/>
        </w:rPr>
      </w:pPr>
      <w:r>
        <w:rPr>
          <w:rFonts w:hint="eastAsia" w:ascii="宋体" w:hAnsi="宋体"/>
          <w:sz w:val="24"/>
        </w:rPr>
        <w:t xml:space="preserve">法定代表人或授权代表：梁水波 </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满亚丹</w:t>
      </w:r>
      <w:r>
        <w:rPr>
          <w:rFonts w:hint="eastAsia" w:ascii="宋体" w:hAnsi="宋体"/>
          <w:sz w:val="24"/>
        </w:rPr>
        <w:t xml:space="preserve">       联系方式：</w:t>
      </w:r>
      <w:r>
        <w:rPr>
          <w:rFonts w:hint="eastAsia" w:ascii="宋体" w:hAnsi="宋体"/>
          <w:sz w:val="24"/>
          <w:lang w:val="en-US" w:eastAsia="zh-CN"/>
        </w:rPr>
        <w:t>0592-5829333</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rPr>
        <w:t xml:space="preserve">             </w:t>
      </w:r>
      <w:r>
        <w:rPr>
          <w:rFonts w:hint="eastAsia" w:ascii="楷体_GB2312" w:hAnsi="宋体" w:eastAsia="楷体_GB2312"/>
          <w:b/>
          <w:sz w:val="24"/>
          <w:u w:val="single"/>
        </w:rPr>
        <w:t>（</w:t>
      </w:r>
      <w:r>
        <w:rPr>
          <w:rFonts w:hint="eastAsia" w:ascii="楷体_GB2312" w:hAnsi="宋体" w:eastAsia="楷体_GB2312"/>
          <w:b/>
          <w:sz w:val="24"/>
          <w:u w:val="single"/>
          <w:lang w:eastAsia="zh-CN"/>
        </w:rPr>
        <w:t>说明：</w:t>
      </w:r>
      <w:r>
        <w:rPr>
          <w:rFonts w:hint="eastAsia" w:ascii="楷体_GB2312" w:hAnsi="宋体" w:eastAsia="楷体_GB2312"/>
          <w:b/>
          <w:sz w:val="24"/>
          <w:u w:val="single"/>
        </w:rPr>
        <w:t>此处应标明租赁物的名称）</w:t>
      </w:r>
      <w:r>
        <w:rPr>
          <w:rFonts w:hint="eastAsia" w:ascii="宋体" w:hAnsi="宋体"/>
          <w:sz w:val="24"/>
        </w:rPr>
        <w:t>和</w:t>
      </w:r>
      <w:r>
        <w:rPr>
          <w:rFonts w:hint="eastAsia" w:ascii="宋体" w:hAnsi="宋体"/>
          <w:sz w:val="24"/>
          <w:u w:val="single"/>
        </w:rPr>
        <w:t xml:space="preserve">     </w:t>
      </w:r>
      <w:r>
        <w:rPr>
          <w:rFonts w:hint="eastAsia" w:ascii="宋体" w:hAnsi="宋体"/>
          <w:sz w:val="24"/>
        </w:rPr>
        <w:t>㎡空地等租赁给乙方使用，乙方仅对上述承租范围内租赁物面积拥有承租使用权。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rPr>
        <w:t>（</w:t>
      </w:r>
      <w:r>
        <w:rPr>
          <w:rFonts w:hint="eastAsia" w:ascii="楷体_GB2312" w:hAnsi="宋体" w:eastAsia="楷体_GB2312"/>
          <w:b/>
          <w:sz w:val="24"/>
          <w:lang w:eastAsia="zh-CN"/>
        </w:rPr>
        <w:t>说明：</w:t>
      </w:r>
      <w:r>
        <w:rPr>
          <w:rFonts w:hint="eastAsia" w:ascii="楷体_GB2312" w:hAnsi="宋体" w:eastAsia="楷体_GB2312"/>
          <w:b/>
          <w:sz w:val="24"/>
        </w:rPr>
        <w:t>请写明具体商业用途）</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2" w:firstLineChars="200"/>
        <w:jc w:val="left"/>
        <w:rPr>
          <w:rFonts w:hint="eastAsia" w:ascii="楷体_GB2312" w:hAnsi="楷体_GB2312" w:eastAsia="楷体_GB2312" w:cs="楷体_GB2312"/>
          <w:b/>
          <w:bCs/>
          <w:kern w:val="0"/>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说明：请</w:t>
      </w:r>
      <w:r>
        <w:rPr>
          <w:rFonts w:hint="eastAsia" w:ascii="楷体_GB2312" w:hAnsi="楷体_GB2312" w:eastAsia="楷体_GB2312" w:cs="楷体_GB2312"/>
          <w:b/>
          <w:bCs/>
          <w:sz w:val="24"/>
        </w:rPr>
        <w:t>根据需要增加或删减）</w:t>
      </w:r>
    </w:p>
    <w:p>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pPr>
        <w:spacing w:line="360" w:lineRule="auto"/>
        <w:ind w:left="2080" w:leftChars="200" w:hanging="1440" w:hangingChars="600"/>
        <w:rPr>
          <w:rFonts w:ascii="宋体" w:hAnsi="宋体"/>
          <w:sz w:val="24"/>
          <w:szCs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r>
        <w:rPr>
          <w:rFonts w:hint="eastAsia" w:ascii="宋体" w:hAnsi="宋体"/>
          <w:sz w:val="24"/>
          <w:szCs w:val="24"/>
        </w:rPr>
        <w:t>乙</w:t>
      </w:r>
      <w:bookmarkStart w:id="0" w:name="_GoBack"/>
      <w:bookmarkEnd w:id="0"/>
      <w:r>
        <w:rPr>
          <w:rFonts w:hint="eastAsia" w:ascii="宋体" w:hAnsi="宋体"/>
          <w:sz w:val="24"/>
          <w:szCs w:val="24"/>
        </w:rPr>
        <w:t>方为一般纳税人，</w:t>
      </w:r>
    </w:p>
    <w:p>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sz w:val="24"/>
          <w:szCs w:val="24"/>
        </w:rPr>
        <w:t>增值税税率为</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cs="宋体"/>
          <w:kern w:val="0"/>
          <w:sz w:val="24"/>
        </w:rPr>
        <w:t>合同执行期间，如遇国家调整法定增值税税率，则以不含税价为基础相应调整含税价格</w:t>
      </w:r>
    </w:p>
    <w:p>
      <w:pPr>
        <w:spacing w:line="480" w:lineRule="exact"/>
        <w:ind w:firstLine="432" w:firstLineChars="180"/>
        <w:rPr>
          <w:rFonts w:hint="eastAsia" w:ascii="宋体" w:hAnsi="宋体"/>
          <w:sz w:val="24"/>
        </w:rPr>
      </w:pP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r>
        <w:rPr>
          <w:rFonts w:hint="eastAsia" w:ascii="楷体_GB2312" w:hAnsi="楷体_GB2312" w:eastAsia="楷体_GB2312" w:cs="楷体_GB2312"/>
          <w:b/>
          <w:bCs/>
          <w:kern w:val="0"/>
          <w:sz w:val="24"/>
          <w:u w:val="single"/>
          <w:lang w:val="en-US" w:eastAsia="zh-CN"/>
        </w:rPr>
        <w:t>（说明：请写明各项费用支付周期及支付期限）。</w:t>
      </w:r>
    </w:p>
    <w:p>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lang w:eastAsia="zh-CN"/>
        </w:rPr>
        <w:t>（说明：请根据实际情况增加未及时支付或补足质保金）</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附：租赁物交付确认书</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样式供参考，请根据实际情况添加或填写）</w:t>
      </w:r>
    </w:p>
    <w:p>
      <w:pPr>
        <w:spacing w:line="480" w:lineRule="exact"/>
        <w:rPr>
          <w:rFonts w:hint="eastAsia" w:ascii="宋体" w:hAnsi="宋体"/>
          <w:sz w:val="24"/>
          <w:lang w:val="en-US" w:eastAsia="zh-CN"/>
        </w:rPr>
      </w:pPr>
      <w:r>
        <w:rPr>
          <w:rFonts w:hint="eastAsia" w:ascii="宋体" w:hAnsi="宋体"/>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填写说明：</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本合同中有关划线填空的部分的划线，在具体合同签订时，完成填空后把划线删掉，并把选择条款中的未选项删除；另请在填写完成后将合同文中、文末的填写说明文字删除。</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特别提醒：</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本示范文本未附有安全协议或安全责任书，需要本单位另行添加。</w:t>
      </w:r>
    </w:p>
    <w:p>
      <w:pPr>
        <w:spacing w:line="480" w:lineRule="exact"/>
        <w:rPr>
          <w:rFonts w:hint="eastAsia" w:ascii="宋体" w:hAnsi="宋体"/>
          <w:sz w:val="24"/>
          <w:lang w:eastAsia="zh-CN"/>
        </w:rPr>
      </w:pPr>
      <w:r>
        <w:rPr>
          <w:rFonts w:hint="eastAsia" w:ascii="宋体" w:hAnsi="宋体"/>
          <w:sz w:val="24"/>
          <w:lang w:eastAsia="zh-CN"/>
        </w:rPr>
        <w:br w:type="page"/>
      </w: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（盖章）：  厦门港务物流有限公司</w:t>
      </w:r>
    </w:p>
    <w:p>
      <w:pPr>
        <w:spacing w:before="156" w:beforeLines="50" w:after="156" w:afterLines="50" w:line="480" w:lineRule="exact"/>
        <w:rPr>
          <w:rFonts w:ascii="宋体" w:hAnsi="宋体"/>
          <w:sz w:val="24"/>
          <w:u w:val="single"/>
        </w:rPr>
      </w:pPr>
      <w:r>
        <w:rPr>
          <w:rFonts w:hint="eastAsia" w:ascii="宋体" w:hAnsi="宋体"/>
          <w:sz w:val="24"/>
        </w:rPr>
        <w:t>住所：厦门市湖里区海天港区北通道联检大楼五楼</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厦门港务物流有限公司    </w:t>
      </w:r>
    </w:p>
    <w:p>
      <w:pPr>
        <w:spacing w:before="156" w:beforeLines="50" w:after="156" w:afterLines="50" w:line="480" w:lineRule="exact"/>
        <w:rPr>
          <w:rFonts w:ascii="宋体" w:hAnsi="宋体"/>
          <w:sz w:val="24"/>
        </w:rPr>
      </w:pPr>
      <w:r>
        <w:rPr>
          <w:rFonts w:hint="eastAsia" w:ascii="宋体" w:hAnsi="宋体"/>
          <w:sz w:val="24"/>
        </w:rPr>
        <w:t xml:space="preserve">开户银行：  工商银行厦门东渡支行             </w:t>
      </w:r>
    </w:p>
    <w:p>
      <w:pPr>
        <w:spacing w:before="156" w:beforeLines="50" w:after="156" w:afterLines="50" w:line="480" w:lineRule="exact"/>
        <w:rPr>
          <w:rFonts w:ascii="宋体" w:hAnsi="宋体"/>
          <w:sz w:val="24"/>
          <w:u w:val="single"/>
        </w:rPr>
      </w:pPr>
      <w:r>
        <w:rPr>
          <w:rFonts w:hint="eastAsia" w:ascii="宋体" w:hAnsi="宋体"/>
          <w:sz w:val="24"/>
        </w:rPr>
        <w:t>账号： 4100023619200001567</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zcwZWVlMDAzZGUxZjFjOThjOTg1NmE1M2Q3Y2Y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3DE37DD"/>
    <w:rsid w:val="04427E6B"/>
    <w:rsid w:val="04B403C6"/>
    <w:rsid w:val="05583E0B"/>
    <w:rsid w:val="05C63706"/>
    <w:rsid w:val="064C4678"/>
    <w:rsid w:val="06D413DE"/>
    <w:rsid w:val="072B3A24"/>
    <w:rsid w:val="078679E4"/>
    <w:rsid w:val="07A54852"/>
    <w:rsid w:val="08451769"/>
    <w:rsid w:val="0918304A"/>
    <w:rsid w:val="09F3021C"/>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CC86CCC"/>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E817C8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BF1BF8"/>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rPr>
      <w:sz w:val="24"/>
    </w:rPr>
  </w:style>
  <w:style w:type="character" w:styleId="9">
    <w:name w:val="annotation reference"/>
    <w:basedOn w:val="8"/>
    <w:autoRedefine/>
    <w:qFormat/>
    <w:uiPriority w:val="0"/>
    <w:rPr>
      <w:sz w:val="21"/>
      <w:szCs w:val="21"/>
    </w:rPr>
  </w:style>
  <w:style w:type="paragraph" w:customStyle="1" w:styleId="10">
    <w:name w:val="Revision"/>
    <w:autoRedefine/>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0</TotalTime>
  <ScaleCrop>false</ScaleCrop>
  <LinksUpToDate>false</LinksUpToDate>
  <CharactersWithSpaces>10361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满亚丹</cp:lastModifiedBy>
  <cp:lastPrinted>2022-07-19T08:31:00Z</cp:lastPrinted>
  <dcterms:modified xsi:type="dcterms:W3CDTF">2024-03-29T07:42:52Z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23D4651ABBD64555A1CCC9067D2B720B</vt:lpwstr>
  </property>
</Properties>
</file>