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w:t>
      </w:r>
      <w:r>
        <w:rPr>
          <w:rFonts w:hint="eastAsia" w:ascii="宋体" w:hAnsi="宋体"/>
          <w:sz w:val="24"/>
          <w:u w:val="single"/>
        </w:rPr>
        <w:t>福建省福投投资有限责任公司</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eastAsia="仿宋_GB2312" w:cs="Times New Roman"/>
          <w:sz w:val="24"/>
          <w:szCs w:val="24"/>
          <w:u w:val="single"/>
        </w:rPr>
        <w:t xml:space="preserve">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sz w:val="24"/>
          <w:u w:val="single"/>
        </w:rPr>
        <w:t xml:space="preserve"> 91350000158142463R</w:t>
      </w:r>
      <w:r>
        <w:rPr>
          <w:rFonts w:hint="eastAsia" w:ascii="宋体" w:hAnsi="宋体" w:cs="Times New Roman"/>
          <w:sz w:val="24"/>
          <w:szCs w:val="24"/>
          <w:u w:val="single"/>
          <w:lang w:val="en-US" w:eastAsia="zh-CN"/>
        </w:rPr>
        <w:t xml:space="preserve">    </w:t>
      </w:r>
      <w:r>
        <w:rPr>
          <w:rFonts w:hint="eastAsia" w:ascii="宋体" w:hAnsi="宋体" w:eastAsia="仿宋_GB2312" w:cs="Times New Roman"/>
          <w:sz w:val="24"/>
          <w:szCs w:val="24"/>
          <w:u w:val="single"/>
        </w:rPr>
        <w:t xml:space="preserve">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sz w:val="24"/>
          <w:u w:val="single"/>
        </w:rPr>
        <w:t>福州市鼓楼区古田路</w:t>
      </w:r>
      <w:r>
        <w:rPr>
          <w:rFonts w:hint="eastAsia" w:ascii="宋体" w:hAnsi="宋体"/>
          <w:sz w:val="24"/>
          <w:u w:val="single"/>
          <w:lang w:val="en-US" w:eastAsia="zh-CN"/>
        </w:rPr>
        <w:t>121号</w:t>
      </w:r>
      <w:r>
        <w:rPr>
          <w:rFonts w:hint="eastAsia" w:ascii="宋体" w:hAnsi="宋体"/>
          <w:sz w:val="24"/>
          <w:u w:val="single"/>
        </w:rPr>
        <w:t>华福大厦</w:t>
      </w:r>
      <w:r>
        <w:rPr>
          <w:rFonts w:hint="eastAsia" w:ascii="宋体" w:hAnsi="宋体"/>
          <w:sz w:val="24"/>
          <w:u w:val="single"/>
          <w:lang w:val="en-US" w:eastAsia="zh-CN"/>
        </w:rPr>
        <w:t>五层E区</w:t>
      </w:r>
      <w:r>
        <w:rPr>
          <w:rFonts w:hint="eastAsia" w:ascii="宋体" w:hAnsi="宋体"/>
          <w:sz w:val="24"/>
          <w:u w:val="single"/>
        </w:rPr>
        <w:t xml:space="preserve">房产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cs="Times New Roman"/>
          <w:sz w:val="24"/>
          <w:u w:val="single"/>
          <w:lang w:val="en-US" w:eastAsia="zh-CN"/>
        </w:rPr>
        <w:t xml:space="preserve"> 121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E3BFB3">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14:paraId="1EA93EAC">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cs="Times New Roman"/>
          <w:sz w:val="24"/>
          <w:u w:val="single"/>
          <w:lang w:val="en-US" w:eastAsia="zh-CN"/>
        </w:rPr>
        <w:t>无</w:t>
      </w:r>
      <w:r>
        <w:rPr>
          <w:rFonts w:hint="eastAsia" w:ascii="宋体" w:hAnsi="宋体" w:cs="Times New Roman"/>
          <w:sz w:val="24"/>
        </w:rPr>
        <w:t xml:space="preserve"> </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兴业银行福州分行湖东支行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118060100100026908</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 xml:space="preserve">福建省福投投资有限责任公司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bookmarkStart w:id="0" w:name="_GoBack"/>
      <w:bookmarkEnd w:id="0"/>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2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8DD09D6"/>
    <w:rsid w:val="12C56763"/>
    <w:rsid w:val="17A44B83"/>
    <w:rsid w:val="19CC6F5F"/>
    <w:rsid w:val="33B646B8"/>
    <w:rsid w:val="384D026F"/>
    <w:rsid w:val="3EE37974"/>
    <w:rsid w:val="430A7FC1"/>
    <w:rsid w:val="44461734"/>
    <w:rsid w:val="44F87CBB"/>
    <w:rsid w:val="477110DC"/>
    <w:rsid w:val="5A76346C"/>
    <w:rsid w:val="5AB87BFD"/>
    <w:rsid w:val="5B536398"/>
    <w:rsid w:val="66651BF9"/>
    <w:rsid w:val="6834195C"/>
    <w:rsid w:val="6B96571C"/>
    <w:rsid w:val="7251151F"/>
    <w:rsid w:val="72D35E85"/>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4506</Words>
  <Characters>4586</Characters>
  <Lines>38</Lines>
  <Paragraphs>10</Paragraphs>
  <TotalTime>0</TotalTime>
  <ScaleCrop>false</ScaleCrop>
  <LinksUpToDate>false</LinksUpToDate>
  <CharactersWithSpaces>5538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2025-04-30T01:36:10Z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6E894D6036AE41D58247E7DB6FA367D9_13</vt:lpwstr>
  </property>
  <property fmtid="{D5CDD505-2E9C-101B-9397-08002B2CF9AE}" pid="4" name="KSOTemplateDocerSaveRecord">
    <vt:lpwstr>eyJoZGlkIjoiODNkMTk2ZmVmMDYxM2M2ZDJlYzgyMWI0YmIxMWYwMmQiLCJ1c2VySWQiOiI0NTk0Njk4NTgifQ==</vt:lpwstr>
  </property>
</Properties>
</file>